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2022032300235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2022032300235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2-38-ISM/2.3.2.02.02.006.210201100.2020851250006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1.2.3.1.17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POR OLEODUCTOS Y GASODUCTOS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20.263.559,00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100.04.117 DE MARZO 23 DE 2022 - PAGO SERVICIO DE ALUMBRADO PUBLICO CUENTA No 470945749 MUNICIPIO HATO COROZAL CORRESPONDIENTE AL MES DE FEBRERO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55070500012 Alumbrado publico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20.263.559,00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20.263.559,00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20.263.559,00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20.263.559,00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