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2020062400782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700.672.891,56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Millones Seiscientos Setenta y Dos Mil Ochocientos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No.100.04.120 de junio 10 2020 Régimen Subsidiado mayo 2020 sin situación de fondos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145.273.440,66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5.988.001,00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145.273.440,66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5.988.001,00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700.672.891,56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700.672.891,56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