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DIMASUS J&amp;AMP;G 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900936599-1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2022-10-05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2022-09-27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2-1-AM/2.1.2.02.01.002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PRODUCTOS ALIMENTICIOS, BEBIDAS Y TABACO; TEXTILES, PRENDAS DE VESTIR Y PRODUCTOS DE CUERO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$27.973.900,00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$27.973.900,00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SMC-035-2022 CONTRATO DE SUMINISTRO 0187 DEL 05 DE OCTUBRE DE 2022 - COMPRAVENTA DE ELEMENTOS DE COMPUTO, TECNOLÓGICOS, PAPELERÍA, ARCHIVO Y MOBILIARIO PARA EL CORRECTO Y NORMAL FUNCIONAMIENTO DE LA ALCALDÍA MUNICIPAL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SMC-035-2022 CONTRATO DE SUMINISTRO 0187 DEL 05 DE OCTUBRE DE 2022 - COMPRAVENTA DE ELEMENTOS DE COMPUTO, TECNOLÓGICOS, PAPELERÍA, ARCHIVO Y MOBILIARIO PARA EL CORRECTO Y NORMAL FUNCIONAMIENTO DE LA ALCALDÍA MUNICIPAL DE HATO COROZAL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0621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2022-10-05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