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2022031400182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68302067-7 LAUDIS DAZA SANABRIA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2022031400182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0190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2022-03-14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2-1-AM/2.1.1.01.01.001.08.02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873.178,00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2-1-AM/2.1.1.01.01.001.01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SUELDO BÁSICO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1.294.891,00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2-1-AM/2.1.1.01.03.001.03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BONIFICACIÓN ESPECIAL DE RECREACIÓN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107.150,00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100.04.103 DE MARZO 14 DE 2022 - PAGO LIQUIDACIÓN DE VACACIONES POR UN PERIODO COMPRENDIDO ENTRE EL 2-ENERO-2021 AL 1-ENERO-2022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