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ALCALDIA  MUNICIPAL HATOCOROZAL 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800012638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2019-08-30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2019-09-02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00256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$51.490.062,00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SERVICIOS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$2.099.900,00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VACACIONES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$2.099.900,00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PRIMA DE NAVIDAD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$4.204.851,00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21311107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SUBSIDIO DE ALIMENTACIÓN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$410.803,00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21311108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RECREACIÓN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$280.440,00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AUXILIO DE TRANSPORTE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$633.942,00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SALUD (8.5%)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$4.236.200,00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PENSIÓN (12%)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$5.801.650,00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ARL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$260.650,00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APORTES PARA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$4.204.851,00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213113105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INTERESES DE CESANTÍAS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$504.783,00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SENA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ICBF (3%)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$1.495.600,00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ESAP (0.5%)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$249.600,00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CAJAS DE COMPENSACIÓN FAMILIAR (4%)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$1.994.000,00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21311405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INSTITUTOS TÉCNICOS (1%)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$498.800,00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21311110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BONIFICACIÓN POR SERVICIOS PRESTADOS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$1.487.009,00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$82.202.641,00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SALARIOS, PRESTACIONES SOCIALES, APORTES PATRONALES Y PARAFISCALES DE LOS EMPLEADOS DE ADMINISTRACIÓN MUNICIPAL VIGENCIA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NOMINA DE ADMINISTRACION DE  AGOSTO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00886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2019-08-30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