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 DE DESARROLLO IDEHA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900223769-7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2020-10-07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21313201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 OTROS ESTABLECIMIENTOS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$13.333.333,00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$13.333.333,00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100.04.242 DE OCTUBRE 7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TRANSFERENCIA AL INSTITUTO DE DESARROLLO MUNICIPAL - IDEHA MES AGOSTO Y SEPTIEMBRE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0597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2020-10-07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