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DE MÍNIMA CUANTÍA - SMC-028-2022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TULA IMPERMEABLES ESTAMPADAS EN SUBLIMACIÓN, CORDÓN GRUESO Y OJALETE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$19.270,00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$3.854.000,00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Tres Millones Ochocientos Cincuenta y Cuatro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$3.854.000,00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$3.854.000,00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2022090100028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2022090100028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