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DESPACHO ALCALDE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2022-03-18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2-38-ISM/2.3.2.02.02.006.210201100.2020851250006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1.2.3.1.17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IMPUESTO DE TRANSPORTE POR OLEODUCTOS Y GASODUCTOS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$30.193.099,00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$20.263.559,00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$20.263.559,00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ALUMBRADO PUBLICO CUENTA No 470945749 MUNICIPIO HATO COROZAL CORRESPONDIENTE AL MES DE FEBRERO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0133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