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110.10.01.0098 DEL 2021-07-22 - FOMENTAR LA FORMACIÓN ARTÍSTICA Y CULTURAL DE ARPA LLANERA A TRAVÉS DE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