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2022071800952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1002740654-1 DANIEL STIVEN MARTINEZ CELY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1002740654-1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# 1 68 CA 15 Sogamoso Boyaca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SOGAMOSO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2022071800721  / PAGO 05 ACTA PARCIAL 05 DEL CONTRATO DE PRESTACION DE SERVICIOS No. 110.10.01.0060 DE 2022 EN LA MODALIDAD DE MARACAS EN LA CASA DE LA CULTURA FELIX DELGADO.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