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HACIENDA EN ACTIVIDADES FINANCIERAS Y PRESUPUESTALES DE LA ADMINISTRACIÓN CENTRAL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