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F41.2.3.2.02.02.009.2409009.2020851250017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REALIZAR LA FORMULACIÓN DEL PLAN DE MOVILIDAD VIAL EN 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