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LUIS FRANCISCO CALA CASTRO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74755177-4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2021-09-08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2021-09-07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0268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SERVICIOS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$341.254,00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NAVIDAD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$2.537.213,00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POR RECREACIÓN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$259.943,00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$634.816,00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INDEMNIZACION POR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$1.269.632,00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$2.537.200,00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$194.500,00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$7.774.558,00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100.04.277 DE SEPTIEMBRE 08 DE 2021 - PAGO LIQUIDACIÓN PRESTACIONES SOCIALES.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100.04.277 DE SEPTIEMBRE 08 DE 2021 - PAGO LIQUIDACIÓN PRESTACIONES SOCIALES.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0496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2021-09-08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