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1.346.870,00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Cuarenta y Seis Mil Ochocientos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2021061501545  / PAGO RESOLUCIÓN No.100.04.164 SERVICIOS DE ENERGÍA ADMIN MUNICIPAL, CANCHA CUBIERTA CIC, CASA DE LA CULTURA Y PARQUE CENTRAL MES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1.346.870,00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1.346.870,00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1.346.870,00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1.346.870,00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