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GIL  VIVAS PEDRO ANTONIO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6965232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110.10.01.090 DEL 21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