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PUBLICOS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830.900,00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SERVICIOS PÚBLICOS DE LAS INSTALACIONES CENTROS EDUCATIVOS URBANOS CORRESPONDIENTE AL MES DE DICIEMBRE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830.900,00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830.900,00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830.900,00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830.900,00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