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13.734.320,10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124.803,98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19.255.033,47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1.676.635,63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OCTUBRE 11 DE 2021 - PAGO SIN SITUACIÓN DE FONDOS AL RÉGIMEN SUBSIDIADO LMA MES OCTUBRE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34.790.793,18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34.790.793,18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34.790.793,18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34.790.793,18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