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2021050300338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6.162.455,00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PARICIPACION RECUADO IMPUESTO ALUMBRADO PUBLICO ENERO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6.162.455,00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6.162.455,00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6.162.455,00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6.162.455,00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Ciento Sesenta y Dos Mil Cuatrocientos Cincuenta y Cinco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2021050300338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6.162.455,00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PARICIPACION RECUADO IMPUESTO ALUMBRADO PUBLICO ENERO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6.162.455,00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6.162.455,00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6.162.455,00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6.162.455,00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Ciento Sesenta y Dos Mil Cuatrocientos Cincuenta y Cinco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