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2020-10-30 08:20:49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11100600067 336-9 maestra sgp educacion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$259.558.086,90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$248.624.817,90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$36.565.857,00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$25.632.588,00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$2.868.501,00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2019-08-09 - NC  2019102101016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2019082100636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$2.107.100,00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SAM 009 del 09 de diciembre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$27.025.588,00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$36.565.857,00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