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PLAN DE SALVAGUARDA INDIGENA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DESARROLLO DEL IV ENCUENTRO CULTURAL DÍA DE LA BANDERA Y 1° EXHIBICIÓN DE TRAJES TRADICIONALES DE LOS PUEBLOS INDÍGENAS DEL RESGUARDO DE CAÑO MOCHUELO MUNICIPIO DE HATO COROZAL - CASANARE, CON EL FIN DE PROMOVER LA INTEGRACIÓN E INTERCAMBIO CULTURAL, DEPORTIVO, ARTÍSTICO Y GASTRONÓMICO DE ESTAS ETNIAS INDÍGENAS.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