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GESTION EN LA FORMACION ARTISTICA Y CULTURAL EN LA MODALIDAD DE BAJO Y CANTO EN LA CASA DE LA CULTURA FELIX DELGADO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