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2020011400004  / pago estampilla pro-adulto mayor c.p.s. 820.09.01.003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2020011400004  / pago estampilla pro-adulto mayor c.p.s. 820.09.01.003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