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1006559106-5 JOSE GILDARDO HERRERA GARCIA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1006559106-5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CAÑO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2022070800691  / RESOLUCIÓN NO 100.04.332 DE JULIO 7 DE 2022 -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