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830105228-5 EIATEC SAS EN REORGANIZACION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830105228-5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45 C BIS 23 37 PISO 4 BOGOTA D.C.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202100000256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