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$10.046.180,34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$8.886.666,00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$8.886.666,00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EN LA SECRETARIA DE DESARROLLO SOCIAL INTEGRAL Y PRODUCTIVO EN LOS PRECONTRACTUALES Y CONTRACTUALES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