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2022062300500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6.866.900,00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RECAUDO ALUMBRADO PUBLICO DICIEMBRE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6.866.900,00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6.866.900,00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6.866.900,00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6.866.900,00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Ochocientos Sesenta y Seis Mil Novecientos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2022062300500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6.866.900,00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RECAUDO ALUMBRADO PUBLICO DICIEMBRE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6.866.900,00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6.866.900,00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6.866.900,00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6.866.900,00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Ochocientos Sesenta y Seis Mil Novecientos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