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  CESANTIAS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800170043-7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$2.567.799,00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$2.567.799,00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200-08-02-002 DE FEBRERO 10 DE 2022 - PAGO CESANTIAS PERIODO 2021 (ENERO A DICIEMBRE) DE LA SECRETARIA DEL CONCEJO MUNICIPAL.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200-08-02-002 DE FEBRERO 10 DE 2022 - PAGO CESANTIAS PERIODO 2021 (ENERO A DICIEMBRE) DE LA SECRETARIA DEL CONCEJO MUNICIPAL.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