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2020-12-10 10:54:38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11100600067 336-9 maestra sgp educacion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$96.450.180,90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$84.502.511,90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$11.947.669,00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$2.868.501,00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$4.564.668,00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2019-08-09 - NC  2019102101016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2019082100636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$2.107.100,00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SAM 009 del 09 de diciembre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7362370-9 HARVEY EUSTAQUIO GUERRERO LUGO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$1.393.000,00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2020-02-14 - CE  2020031200069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2020022400039  / PAGO RESOLUCIÓN No 100.01.037 DE FEBRERO 12 DE 2020 - SERVICIOS PÚBLICOS INSTITUCIONES EDUCATIVAS URBANAS MES ENERO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$1.014.400,00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$11.947.669,00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