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PRESTACIONES SOCIALES, APORTES PATRONALES Y PARAFISCALES DE LOS EMPLEADOS DE ADMINISTRACIÓN MUNICIPAL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PENSIONADOS DE  FEBRERO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1142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