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2-42-ISSC/2.3.2.02.02.009.450102900.2020851250012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$34.340.000,00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$34.340.000,00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SEGURIDAD SOCIAL DE LOS CONCEJALES DEL MUNICIPIO DE HATO COROZAL VIGENCIA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