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2021081000895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1.584.400,00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Ochenta y Cuatro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2021081001724  / RESOLUCIÓN NO 100.04.229 DE AGOSTO 9 DE 2021. PAGO DE SERVICIOS DE ACUEDUCTO, ALCANTARILLADO Y ASEO DE LAS INSTITUCIONES EDUCATIVAS URBANAS DEL MPIO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1.584.400,00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1.584.400,00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1.584.400,00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1.584.400,00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