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INTEGRAL DE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LO RELACIONADO CON PROYECTOS DE INFRAESTRUCTURA VIAL Y DE TRANSPORTE, ACUEDUCTOS Y ALCANTARILLADO, QUE SEAN EJECUTADOS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