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2020081200563  / RESOLUCIÓN No 100.04.165 DE AGOSTO 11 DE 2020 - PAGO APORTE A SALUD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