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$25.628.448,00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$10.266.667,00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MAQUINARIA PESADA RETROCARGADOR EN EJECUCIÓN DEL PROYECTO SECTORIAL DE TRANSPORTE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