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12.361.000,00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844000635-9 ORGANIZACION REGIONAL  INDIGENA  DE CASANARE ORIC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844000635-9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17 35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202000000153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8.373.000,00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3.653.000,00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12.361.000,00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12.361.000,00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Trescientos Sesenta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12.361.000,00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844000635-9 ORGANIZACION REGIONAL  INDIGENA  DE CASANARE ORIC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844000635-9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17 35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202000000153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8.373.000,00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3.653.000,00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12.361.000,00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12.361.000,00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Trescientos Sesenta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