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3.768.000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 GRUPO DE EMPRESARIAL DE TURISMO LOGÍSTICA CONSTRUCCIONES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3.768.000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 GRUPO DE EMPRESARIAL DE TURISMO LOGÍSTICA CONSTRUCCIONES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