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Y/O ADECUACIÓN DE LOS ESCENARIOS DEPORTIVOS Y RECREATIVOS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$70.264,00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$24.929.736,00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$24.929.736,00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A LAS INSTALACIONES ELECTRICAS DE LA CANCHA MULTIFUNCIONAL DEL BARRIO EL PROGRESO,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