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TONCON  TORRES EDGAR FARLEY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4153642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2019-10-09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224214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OPERATIVIDAD DEL CONCEJO MUNICIPAL DE GESTIÓN DE RIESGO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$2.900.000,00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$2.900.000,00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110.10.01.140 DEL 15 DE OCTUBRE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00931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