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media/image2.png" ContentType="image/png"/>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b w:val="false"/>
          <w:b w:val="false"/>
          <w:color w:val="000000"/>
          <w:sz w:val="18"/>
          <w:szCs w:val="18"/>
          <w:u w:val="single"/>
        </w:rPr>
      </w:pPr>
      <w:r>
        <w:rPr>
          <w:rFonts w:cs="Arial" w:ascii="Arial" w:hAnsi="Arial"/>
          <w:b w:val="false"/>
          <w:color w:val="000000"/>
          <w:sz w:val="18"/>
          <w:szCs w:val="18"/>
          <w:u w:val="single"/>
        </w:rPr>
      </w:r>
    </w:p>
    <w:p>
      <w:pPr>
        <w:pStyle w:val="Ttulo1"/>
        <w:spacing w:before="0" w:after="0"/>
        <w:contextualSpacing/>
        <w:rPr>
          <w:rFonts w:ascii="Arial" w:hAnsi="Arial" w:cs="Arial"/>
          <w:sz w:val="18"/>
          <w:szCs w:val="18"/>
          <w:u w:val="single"/>
        </w:rPr>
      </w:pPr>
      <w:r>
        <w:rPr>
          <w:rFonts w:cs="Arial" w:ascii="Arial" w:hAnsi="Arial"/>
          <w:sz w:val="18"/>
          <w:szCs w:val="18"/>
          <w:u w:val="single"/>
        </w:rPr>
        <w:t xml:space="preserve">RESOLUCIÓN No. 01584 de 25 de Abril del 2018 </w:t>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rFonts w:ascii="Arial" w:hAnsi="Arial" w:cs="Arial"/>
          <w:sz w:val="18"/>
          <w:szCs w:val="18"/>
          <w:u w:val="single"/>
        </w:rPr>
      </w:pPr>
      <w:r>
        <w:rPr>
          <w:rFonts w:cs="Arial" w:ascii="Arial" w:hAnsi="Arial"/>
          <w:sz w:val="18"/>
          <w:szCs w:val="18"/>
          <w:u w:val="single"/>
        </w:rPr>
      </w:r>
    </w:p>
    <w:p>
      <w:pPr>
        <w:pStyle w:val="Ttulo1"/>
        <w:spacing w:before="0" w:after="0"/>
        <w:contextualSpacing/>
        <w:jc w:val="both"/>
        <w:rPr/>
      </w:pPr>
      <w:r>
        <w:rPr>
          <w:rFonts w:cs="Arial" w:ascii="Arial" w:hAnsi="Arial"/>
          <w:b w:val="false"/>
          <w:color w:val="000000"/>
          <w:sz w:val="18"/>
          <w:szCs w:val="18"/>
        </w:rPr>
        <w:t xml:space="preserve">Por medio de la cual se establece un acuerdo de pago de Impuesto de Industria y Comercio y Complementarios, </w:t>
      </w:r>
      <w:r>
        <w:rPr>
          <w:rFonts w:cs="Arial" w:ascii="Arial" w:hAnsi="Arial"/>
          <w:b w:val="false"/>
          <w:color w:val="000000"/>
          <w:sz w:val="18"/>
          <w:szCs w:val="18"/>
        </w:rPr>
        <w:t xml:space="preserve">con la empresa </w:t>
      </w:r>
      <w:bookmarkStart w:id="0" w:name="__DdeLink__1576_4101819358"/>
      <w:r>
        <w:rPr>
          <w:rFonts w:cs="Arial" w:ascii="Arial" w:hAnsi="Arial"/>
          <w:b w:val="false"/>
          <w:color w:val="000000"/>
          <w:sz w:val="18"/>
          <w:szCs w:val="18"/>
        </w:rPr>
        <w:t>GRES CENTER CASANARE SAS</w:t>
      </w:r>
      <w:bookmarkEnd w:id="0"/>
      <w:r>
        <w:rPr>
          <w:rFonts w:cs="Arial" w:ascii="Arial" w:hAnsi="Arial"/>
          <w:b w:val="false"/>
          <w:color w:val="000000"/>
          <w:sz w:val="18"/>
          <w:szCs w:val="18"/>
        </w:rPr>
        <w:t xml:space="preserve"> </w:t>
      </w:r>
      <w:r>
        <w:rPr>
          <w:rFonts w:cs="Arial" w:ascii="Arial" w:hAnsi="Arial"/>
          <w:b w:val="false"/>
          <w:color w:val="000000"/>
          <w:sz w:val="18"/>
          <w:szCs w:val="18"/>
        </w:rPr>
        <w:t>representada por el/la Señor(a) JOHANA ASTRID AVILA CORREDOR</w:t>
      </w:r>
      <w:r>
        <w:rPr>
          <w:rFonts w:cs="Arial" w:ascii="Arial" w:hAnsi="Arial"/>
          <w:b w:val="false"/>
          <w:color w:val="000000"/>
          <w:sz w:val="18"/>
          <w:szCs w:val="18"/>
        </w:rPr>
        <w:t>, con NIT No. 900642304-3. Descrita en nuestra base de datos de la siguiente manera:</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708"/>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0" w:type="dxa"/>
        <w:tblCellMar>
          <w:top w:w="0" w:type="dxa"/>
          <w:left w:w="108" w:type="dxa"/>
          <w:bottom w:w="0" w:type="dxa"/>
          <w:right w:w="108" w:type="dxa"/>
        </w:tblCellMar>
        <w:tblLook w:noVBand="1" w:val="04a0" w:noHBand="0" w:lastColumn="0" w:firstColumn="1" w:lastRow="0" w:firstRow="1"/>
      </w:tblPr>
      <w:tblGrid>
        <w:gridCol w:w="2802"/>
        <w:gridCol w:w="6175"/>
      </w:tblGrid>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CONTRIBUYENTE:</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GRES CENTER CASANARE SAS</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NIT. No.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900642304-3</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CONCEPTO:</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IMPUESTO DE INDUSTRIA Y COMERCIO</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sz w:val="18"/>
                <w:szCs w:val="18"/>
              </w:rPr>
              <w:t>DIRECCIÓN:</w:t>
            </w:r>
          </w:p>
        </w:tc>
        <w:tc>
          <w:tcPr>
            <w:tcW w:w="6175" w:type="dxa"/>
            <w:tcBorders/>
            <w:shd w:fill="auto" w:val="clear"/>
            <w:vAlign w:val="center"/>
          </w:tcPr>
          <w:p>
            <w:pPr>
              <w:pStyle w:val="Ttulo1"/>
              <w:spacing w:before="0" w:after="0"/>
              <w:ind w:left="-142" w:firstLine="142"/>
              <w:contextualSpacing/>
              <w:jc w:val="left"/>
              <w:rPr>
                <w:rFonts w:ascii="Arial" w:hAnsi="Arial" w:cs="Arial"/>
                <w:b w:val="false"/>
                <w:b w:val="false"/>
                <w:color w:val="000000"/>
                <w:sz w:val="18"/>
                <w:szCs w:val="18"/>
              </w:rPr>
            </w:pPr>
            <w:r>
              <w:rPr>
                <w:rFonts w:cs="Arial" w:ascii="Arial" w:hAnsi="Arial"/>
                <w:b w:val="false"/>
                <w:color w:val="000000"/>
                <w:sz w:val="18"/>
                <w:szCs w:val="18"/>
              </w:rPr>
              <w:t>CR 21 15 57</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VALOR:</w:t>
              <w:tab/>
            </w:r>
          </w:p>
        </w:tc>
        <w:tc>
          <w:tcPr>
            <w:tcW w:w="6175" w:type="dxa"/>
            <w:tcBorders/>
            <w:shd w:fill="auto" w:val="clear"/>
            <w:vAlign w:val="center"/>
          </w:tcPr>
          <w:p>
            <w:pPr>
              <w:pStyle w:val="Ttulo1"/>
              <w:spacing w:before="0" w:after="0"/>
              <w:contextualSpacing/>
              <w:jc w:val="left"/>
              <w:rPr>
                <w:rFonts w:ascii="Arial" w:hAnsi="Arial" w:cs="Arial"/>
                <w:b w:val="false"/>
                <w:b w:val="false"/>
                <w:color w:val="000000"/>
                <w:sz w:val="18"/>
                <w:szCs w:val="18"/>
              </w:rPr>
            </w:pPr>
            <w:r>
              <w:rPr>
                <w:rFonts w:cs="Arial" w:ascii="Arial" w:hAnsi="Arial"/>
                <w:b w:val="false"/>
                <w:color w:val="000000"/>
                <w:sz w:val="18"/>
                <w:szCs w:val="18"/>
              </w:rPr>
              <w:t>$7.425.000</w:t>
            </w:r>
          </w:p>
        </w:tc>
      </w:tr>
      <w:tr>
        <w:trPr/>
        <w:tc>
          <w:tcPr>
            <w:tcW w:w="2802" w:type="dxa"/>
            <w:tcBorders/>
            <w:shd w:fill="auto" w:val="clear"/>
          </w:tcPr>
          <w:p>
            <w:pPr>
              <w:pStyle w:val="Ttulo1"/>
              <w:spacing w:before="0" w:after="0"/>
              <w:contextualSpacing/>
              <w:jc w:val="both"/>
              <w:rPr>
                <w:rFonts w:ascii="Arial" w:hAnsi="Arial" w:cs="Arial"/>
                <w:b w:val="false"/>
                <w:b w:val="false"/>
                <w:color w:val="000000"/>
                <w:sz w:val="18"/>
                <w:szCs w:val="18"/>
                <w:u w:val="single"/>
              </w:rPr>
            </w:pPr>
            <w:r>
              <w:rPr>
                <w:rFonts w:cs="Arial" w:ascii="Arial" w:hAnsi="Arial"/>
                <w:b w:val="false"/>
                <w:color w:val="000000"/>
                <w:sz w:val="18"/>
                <w:szCs w:val="18"/>
              </w:rPr>
              <w:t>AÑO:</w:t>
            </w:r>
          </w:p>
        </w:tc>
        <w:tc>
          <w:tcPr>
            <w:tcW w:w="6175" w:type="dxa"/>
            <w:tcBorders/>
            <w:shd w:fill="auto" w:val="clear"/>
            <w:vAlign w:val="center"/>
          </w:tcPr>
          <w:p>
            <w:pPr>
              <w:pStyle w:val="Ttulo1"/>
              <w:spacing w:before="0" w:after="0"/>
              <w:contextualSpacing/>
              <w:jc w:val="left"/>
              <w:rPr/>
            </w:pPr>
            <w:r>
              <w:rPr>
                <w:rFonts w:cs="Arial" w:ascii="Arial" w:hAnsi="Arial"/>
                <w:b w:val="false"/>
                <w:color w:val="000000"/>
                <w:sz w:val="18"/>
                <w:szCs w:val="18"/>
              </w:rPr>
              <w:t>2017</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 xml:space="preserve">EL SECRETARIO  DE </w:t>
      </w:r>
      <w:r>
        <w:rPr>
          <w:rStyle w:val="SubtleEmphasis"/>
          <w:rFonts w:cs="Arial" w:ascii="Arial" w:hAnsi="Arial"/>
          <w:b/>
          <w:sz w:val="20"/>
          <w:szCs w:val="20"/>
        </w:rPr>
        <w:t>HACIENDA</w:t>
      </w:r>
      <w:r>
        <w:rPr>
          <w:rFonts w:cs="Arial" w:ascii="Arial" w:hAnsi="Arial"/>
          <w:b/>
          <w:color w:val="000000"/>
          <w:sz w:val="20"/>
          <w:szCs w:val="20"/>
        </w:rPr>
        <w:t xml:space="preserve"> MUNICIPAL DE YOPAL</w:t>
      </w:r>
      <w:r>
        <w:rPr>
          <w:rFonts w:cs="Arial" w:ascii="Arial" w:hAnsi="Arial"/>
          <w:color w:val="000000"/>
          <w:sz w:val="18"/>
          <w:szCs w:val="18"/>
        </w:rPr>
        <w:t xml:space="preserve"> (Casanare) en uso de sus facultades legales</w:t>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color w:val="000000"/>
          <w:sz w:val="24"/>
          <w:szCs w:val="24"/>
        </w:rPr>
      </w:pPr>
      <w:r>
        <w:rPr>
          <w:rFonts w:cs="Arial" w:ascii="Arial" w:hAnsi="Arial"/>
          <w:b/>
          <w:color w:val="000000"/>
          <w:sz w:val="24"/>
          <w:szCs w:val="24"/>
        </w:rPr>
        <w:t>C O N S I D E R A N D 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pPr>
      <w:r>
        <w:rPr>
          <w:rFonts w:cs="Arial"/>
          <w:b w:val="false"/>
          <w:color w:val="000000"/>
          <w:sz w:val="18"/>
          <w:szCs w:val="18"/>
        </w:rPr>
        <w:t xml:space="preserve">Que el (la) Señor(a) JOHANA ASTRID AVILA CORREDOR </w:t>
      </w:r>
      <w:r>
        <w:rPr>
          <w:rFonts w:cs="Arial"/>
          <w:b w:val="false"/>
          <w:color w:val="000000"/>
          <w:sz w:val="18"/>
          <w:szCs w:val="18"/>
        </w:rPr>
        <w:t xml:space="preserve">como representante legal de la empresa </w:t>
      </w:r>
      <w:r>
        <w:rPr>
          <w:rFonts w:cs="Arial"/>
          <w:b w:val="false"/>
          <w:color w:val="000000"/>
          <w:sz w:val="18"/>
          <w:szCs w:val="18"/>
        </w:rPr>
        <w:t>GRES CENTER CASANARE SAS</w:t>
      </w:r>
      <w:r>
        <w:rPr>
          <w:rFonts w:cs="Arial"/>
          <w:b w:val="false"/>
          <w:color w:val="000000"/>
          <w:sz w:val="18"/>
          <w:szCs w:val="18"/>
        </w:rPr>
        <w:t>, identificado(a) con cédula de ciudadanía No. 1118532279 residenciado(a) en la CR 21 15 57</w:t>
      </w:r>
      <w:r>
        <w:rPr>
          <w:rFonts w:cs="Arial"/>
          <w:b w:val="false"/>
          <w:sz w:val="18"/>
          <w:szCs w:val="18"/>
        </w:rPr>
        <w:t xml:space="preserve"> </w:t>
      </w:r>
      <w:r>
        <w:rPr>
          <w:rFonts w:cs="Arial"/>
          <w:b w:val="false"/>
          <w:color w:val="000000"/>
          <w:sz w:val="18"/>
          <w:szCs w:val="18"/>
        </w:rPr>
        <w:t xml:space="preserve">de la ciudad de Yopal, presentó solicitud de Acuerdo de Pago para cancelar la deuda por concepto de Impuesto de Industria y Comercio y complementarios, de la vigencia gravable </w:t>
      </w:r>
      <w:r>
        <w:rPr>
          <w:rFonts w:cs="Arial"/>
          <w:color w:val="000000"/>
          <w:sz w:val="18"/>
          <w:szCs w:val="18"/>
        </w:rPr>
        <w:t>2017</w:t>
      </w:r>
      <w:r>
        <w:rPr>
          <w:rFonts w:cs="Arial"/>
          <w:b w:val="false"/>
          <w:color w:val="000000"/>
          <w:sz w:val="18"/>
          <w:szCs w:val="18"/>
        </w:rPr>
        <w:t>,  establecida de la siguiente manera:</w:t>
      </w:r>
    </w:p>
    <w:p>
      <w:pPr>
        <w:pStyle w:val="Normal"/>
        <w:rPr/>
      </w:pPr>
      <w:r>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314"/>
        <w:gridCol w:w="1296"/>
        <w:gridCol w:w="1615"/>
        <w:gridCol w:w="1166"/>
        <w:gridCol w:w="1135"/>
        <w:gridCol w:w="1127"/>
        <w:gridCol w:w="1"/>
        <w:gridCol w:w="1183"/>
      </w:tblGrid>
      <w:tr>
        <w:trPr>
          <w:trHeight w:val="300" w:hRule="atLeast"/>
        </w:trPr>
        <w:tc>
          <w:tcPr>
            <w:tcW w:w="1314"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Vigencia</w:t>
            </w:r>
          </w:p>
        </w:tc>
        <w:tc>
          <w:tcPr>
            <w:tcW w:w="129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615" w:type="dxa"/>
            <w:tcBorders/>
            <w:shd w:fill="auto" w:val="clear"/>
            <w:vAlign w:val="center"/>
          </w:tcPr>
          <w:p>
            <w:pPr>
              <w:pStyle w:val="Normal"/>
              <w:jc w:val="center"/>
              <w:rPr>
                <w:rFonts w:ascii="Arial" w:hAnsi="Arial" w:cs="Arial"/>
                <w:b/>
                <w:b/>
                <w:sz w:val="15"/>
                <w:szCs w:val="15"/>
              </w:rPr>
            </w:pPr>
            <w:r>
              <w:rPr>
                <w:rFonts w:cs="Arial" w:ascii="Arial" w:hAnsi="Arial"/>
                <w:b/>
                <w:sz w:val="15"/>
                <w:szCs w:val="15"/>
              </w:rPr>
              <w:t>Avisos y Tableros</w:t>
            </w:r>
          </w:p>
        </w:tc>
        <w:tc>
          <w:tcPr>
            <w:tcW w:w="1166"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Tasa</w:t>
            </w:r>
          </w:p>
        </w:tc>
        <w:tc>
          <w:tcPr>
            <w:tcW w:w="1135"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Sanción</w:t>
            </w:r>
          </w:p>
        </w:tc>
        <w:tc>
          <w:tcPr>
            <w:tcW w:w="1128" w:type="dxa"/>
            <w:gridSpan w:val="2"/>
            <w:tcBorders/>
            <w:shd w:fill="auto" w:val="clear"/>
            <w:vAlign w:val="center"/>
          </w:tcPr>
          <w:p>
            <w:pPr>
              <w:pStyle w:val="Normal"/>
              <w:jc w:val="center"/>
              <w:rPr>
                <w:rFonts w:ascii="Arial" w:hAnsi="Arial" w:cs="Arial"/>
                <w:b/>
                <w:b/>
                <w:sz w:val="16"/>
                <w:szCs w:val="16"/>
              </w:rPr>
            </w:pPr>
            <w:r>
              <w:rPr>
                <w:rFonts w:cs="Arial" w:ascii="Arial" w:hAnsi="Arial"/>
                <w:b/>
                <w:sz w:val="16"/>
                <w:szCs w:val="16"/>
              </w:rPr>
              <w:t>Intereses</w:t>
            </w:r>
          </w:p>
        </w:tc>
        <w:tc>
          <w:tcPr>
            <w:tcW w:w="118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Total</w:t>
            </w:r>
          </w:p>
        </w:tc>
      </w:tr>
      <w:tr>
        <w:trPr>
          <w:trHeight w:val="275" w:hRule="atLeast"/>
        </w:trPr>
        <w:tc>
          <w:tcPr>
            <w:tcW w:w="1314" w:type="dxa"/>
            <w:tcBorders/>
            <w:shd w:fill="auto" w:val="clear"/>
            <w:vAlign w:val="center"/>
          </w:tcPr>
          <w:p>
            <w:pPr>
              <w:pStyle w:val="Normal"/>
              <w:jc w:val="center"/>
              <w:rPr>
                <w:rFonts w:ascii="Arial" w:hAnsi="Arial" w:cs="Arial"/>
                <w:sz w:val="16"/>
                <w:szCs w:val="16"/>
              </w:rPr>
            </w:pPr>
            <w:r>
              <w:rPr>
                <w:rFonts w:cs="Arial" w:ascii="Arial" w:hAnsi="Arial"/>
                <w:sz w:val="16"/>
                <w:szCs w:val="16"/>
              </w:rPr>
              <w:t>2017</w:t>
            </w:r>
          </w:p>
        </w:tc>
        <w:tc>
          <w:tcPr>
            <w:tcW w:w="1296" w:type="dxa"/>
            <w:tcBorders/>
            <w:shd w:fill="auto" w:val="clear"/>
            <w:vAlign w:val="center"/>
          </w:tcPr>
          <w:p>
            <w:pPr>
              <w:pStyle w:val="Normal"/>
              <w:jc w:val="right"/>
              <w:rPr>
                <w:rFonts w:ascii="Arial" w:hAnsi="Arial" w:cs="Arial"/>
                <w:sz w:val="16"/>
                <w:szCs w:val="16"/>
              </w:rPr>
            </w:pPr>
            <w:r>
              <w:rPr>
                <w:rFonts w:cs="Arial" w:ascii="Arial" w:hAnsi="Arial"/>
                <w:sz w:val="16"/>
                <w:szCs w:val="16"/>
              </w:rPr>
              <w:t>$5.760.000</w:t>
            </w:r>
          </w:p>
        </w:tc>
        <w:tc>
          <w:tcPr>
            <w:tcW w:w="1615" w:type="dxa"/>
            <w:tcBorders/>
            <w:shd w:fill="auto" w:val="clear"/>
            <w:vAlign w:val="center"/>
          </w:tcPr>
          <w:p>
            <w:pPr>
              <w:pStyle w:val="Normal"/>
              <w:jc w:val="right"/>
              <w:rPr>
                <w:rFonts w:ascii="Arial" w:hAnsi="Arial" w:cs="Arial"/>
                <w:sz w:val="16"/>
                <w:szCs w:val="16"/>
              </w:rPr>
            </w:pPr>
            <w:r>
              <w:rPr>
                <w:rFonts w:cs="Arial" w:ascii="Arial" w:hAnsi="Arial"/>
                <w:sz w:val="16"/>
                <w:szCs w:val="16"/>
              </w:rPr>
              <w:t>$1.135.000</w:t>
            </w:r>
          </w:p>
        </w:tc>
        <w:tc>
          <w:tcPr>
            <w:tcW w:w="1166" w:type="dxa"/>
            <w:tcBorders/>
            <w:shd w:fill="auto" w:val="clear"/>
            <w:vAlign w:val="center"/>
          </w:tcPr>
          <w:p>
            <w:pPr>
              <w:pStyle w:val="Normal"/>
              <w:jc w:val="right"/>
              <w:rPr>
                <w:rFonts w:ascii="Arial" w:hAnsi="Arial" w:cs="Arial"/>
                <w:sz w:val="16"/>
                <w:szCs w:val="16"/>
              </w:rPr>
            </w:pPr>
            <w:r>
              <w:rPr>
                <w:rFonts w:cs="Arial" w:ascii="Arial" w:hAnsi="Arial"/>
                <w:sz w:val="16"/>
                <w:szCs w:val="16"/>
              </w:rPr>
              <w:t>$530.000</w:t>
            </w:r>
          </w:p>
        </w:tc>
        <w:tc>
          <w:tcPr>
            <w:tcW w:w="1135"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28"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183" w:type="dxa"/>
            <w:tcBorders/>
            <w:shd w:fill="auto" w:val="clear"/>
            <w:vAlign w:val="center"/>
          </w:tcPr>
          <w:p>
            <w:pPr>
              <w:pStyle w:val="Normal"/>
              <w:jc w:val="right"/>
              <w:rPr>
                <w:rFonts w:ascii="Arial" w:hAnsi="Arial" w:cs="Arial"/>
                <w:sz w:val="16"/>
                <w:szCs w:val="16"/>
              </w:rPr>
            </w:pPr>
            <w:r>
              <w:rPr>
                <w:rFonts w:cs="Arial" w:ascii="Arial" w:hAnsi="Arial"/>
                <w:sz w:val="16"/>
                <w:szCs w:val="16"/>
              </w:rPr>
              <w:t>$7.425.000</w:t>
            </w:r>
          </w:p>
        </w:tc>
      </w:tr>
      <w:tr>
        <w:trPr>
          <w:trHeight w:val="275" w:hRule="atLeast"/>
        </w:trPr>
        <w:tc>
          <w:tcPr>
            <w:tcW w:w="7653" w:type="dxa"/>
            <w:gridSpan w:val="6"/>
            <w:tcBorders/>
            <w:shd w:fill="auto" w:val="clear"/>
            <w:vAlign w:val="center"/>
          </w:tcPr>
          <w:p>
            <w:pPr>
              <w:pStyle w:val="Normal"/>
              <w:jc w:val="left"/>
              <w:rPr>
                <w:rFonts w:ascii="Arial" w:hAnsi="Arial" w:cs="Arial"/>
                <w:sz w:val="16"/>
                <w:szCs w:val="16"/>
              </w:rPr>
            </w:pPr>
            <w:r>
              <w:rPr>
                <w:rFonts w:cs="Arial" w:ascii="Arial" w:hAnsi="Arial"/>
                <w:sz w:val="16"/>
                <w:szCs w:val="16"/>
              </w:rPr>
              <w:t>TOTAL DE LA OBLIGACIÓN</w:t>
            </w:r>
          </w:p>
        </w:tc>
        <w:tc>
          <w:tcPr>
            <w:tcW w:w="1184" w:type="dxa"/>
            <w:gridSpan w:val="2"/>
            <w:tcBorders/>
            <w:shd w:fill="auto" w:val="clear"/>
            <w:vAlign w:val="center"/>
          </w:tcPr>
          <w:p>
            <w:pPr>
              <w:pStyle w:val="Normal"/>
              <w:jc w:val="right"/>
              <w:rPr>
                <w:rFonts w:ascii="Arial" w:hAnsi="Arial" w:cs="Arial"/>
                <w:sz w:val="16"/>
                <w:szCs w:val="16"/>
              </w:rPr>
            </w:pPr>
            <w:r>
              <w:rPr>
                <w:rFonts w:cs="Arial" w:ascii="Arial" w:hAnsi="Arial"/>
                <w:sz w:val="16"/>
                <w:szCs w:val="16"/>
              </w:rPr>
              <w:t>$7.425.000</w:t>
            </w:r>
          </w:p>
        </w:tc>
      </w:tr>
    </w:tbl>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con el fin de acceder a la facilidad de pago, el (la) señor(a) JOHANA ASTRID AVILA CORREDOR presento la solicitud acompañada de copia de su cédula de ciudadanía, Rut, </w:t>
      </w:r>
      <w:r>
        <w:rPr>
          <w:rFonts w:cs="Arial" w:ascii="Arial" w:hAnsi="Arial"/>
          <w:b/>
          <w:sz w:val="20"/>
          <w:szCs w:val="20"/>
        </w:rPr>
        <w:t>CONSIGNACION</w:t>
      </w:r>
      <w:r>
        <w:rPr>
          <w:rFonts w:cs="Arial" w:ascii="Arial" w:hAnsi="Arial"/>
          <w:sz w:val="18"/>
          <w:szCs w:val="18"/>
        </w:rPr>
        <w:t xml:space="preserve"> N° 83511468-5 de fecha de  de  del  </w:t>
      </w:r>
      <w:r>
        <w:rPr>
          <w:rFonts w:cs="Arial" w:ascii="Arial" w:hAnsi="Arial"/>
          <w:color w:val="000000"/>
          <w:sz w:val="18"/>
          <w:szCs w:val="18"/>
        </w:rPr>
        <w:t>el Banco de BANCO DE BOGOTÁ a favor del Municipio de Yopal, por la suma de Cero  M/CTE ($undefined). Abono el 50.00%</w:t>
      </w:r>
      <w:r>
        <w:rPr>
          <w:rFonts w:cs="Arial" w:ascii="Arial" w:hAnsi="Arial"/>
          <w:color w:val="FF0000"/>
          <w:sz w:val="18"/>
          <w:szCs w:val="18"/>
        </w:rPr>
        <w:t xml:space="preserve"> </w:t>
      </w:r>
      <w:r>
        <w:rPr>
          <w:rFonts w:cs="Arial" w:ascii="Arial" w:hAnsi="Arial"/>
          <w:color w:val="000000"/>
          <w:sz w:val="18"/>
          <w:szCs w:val="18"/>
        </w:rPr>
        <w:t>del valor de la deuda establecido como requisito para la concesión de facilidades de pago.</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el (la)  interesado(a) solicita se le abone el valor consignado, es decir, la suma de Cero  M/CTE ($undefined), al valor de la deuda establecida mediante la declaración 0501001026180403</w:t>
      </w:r>
      <w:r>
        <w:rPr>
          <w:rFonts w:cs="Arial"/>
          <w:b w:val="false"/>
          <w:sz w:val="18"/>
          <w:szCs w:val="18"/>
        </w:rPr>
        <w:t xml:space="preserve"> presentada el  de  del </w:t>
      </w:r>
      <w:r>
        <w:rPr>
          <w:rFonts w:cs="Arial"/>
          <w:b w:val="false"/>
          <w:color w:val="000000"/>
          <w:sz w:val="18"/>
          <w:szCs w:val="18"/>
        </w:rPr>
        <w:t xml:space="preserve">, por  la suma de Siete Millones Cuatrocientos Veinticinco Mil  PESOS M/CTE ($7.425.000). </w:t>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r>
    </w:p>
    <w:p>
      <w:pPr>
        <w:pStyle w:val="Ttulo2"/>
        <w:spacing w:before="0" w:after="0"/>
        <w:ind w:left="-142" w:hanging="0"/>
        <w:contextualSpacing/>
        <w:rPr>
          <w:rFonts w:cs="Arial"/>
          <w:b w:val="false"/>
          <w:b w:val="false"/>
          <w:color w:val="000000"/>
          <w:sz w:val="18"/>
          <w:szCs w:val="18"/>
        </w:rPr>
      </w:pPr>
      <w:r>
        <w:rPr>
          <w:rFonts w:cs="Arial"/>
          <w:b w:val="false"/>
          <w:color w:val="000000"/>
          <w:sz w:val="18"/>
          <w:szCs w:val="18"/>
        </w:rPr>
        <w:t>Que de igual forma una vez abonado el valor consignado, solicita cancelar el saldo, o sea, la suma de  Tres Millones Setecientos Doce Mil Quinientos  PESOS M/CTE ($3.712.500). En Seis  (6) cuotas contadas a partir de la fecha de la presente resolución.</w:t>
      </w:r>
    </w:p>
    <w:p>
      <w:pPr>
        <w:pStyle w:val="Normal"/>
        <w:spacing w:before="0" w:after="0"/>
        <w:ind w:left="-142" w:hanging="0"/>
        <w:contextualSpacing/>
        <w:rPr>
          <w:rFonts w:ascii="Arial" w:hAnsi="Arial" w:cs="Arial"/>
          <w:sz w:val="18"/>
          <w:szCs w:val="18"/>
          <w:lang w:eastAsia="es-ES"/>
        </w:rPr>
      </w:pPr>
      <w:r>
        <w:rPr>
          <w:rFonts w:cs="Arial" w:ascii="Arial" w:hAnsi="Arial"/>
          <w:sz w:val="18"/>
          <w:szCs w:val="18"/>
          <w:lang w:eastAsia="es-ES"/>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 xml:space="preserve">Que el solicitante cumple con los requisitos exigidos para hacerse acreedor a la facilidad de pago. </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En virtud de lo anterior, este Despacho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3"/>
        <w:spacing w:before="0" w:after="0"/>
        <w:ind w:left="-142" w:hanging="0"/>
        <w:contextualSpacing/>
        <w:rPr>
          <w:rFonts w:cs="Arial"/>
          <w:color w:val="000000"/>
          <w:sz w:val="24"/>
          <w:szCs w:val="24"/>
        </w:rPr>
      </w:pPr>
      <w:r>
        <w:rPr>
          <w:rFonts w:cs="Arial"/>
          <w:color w:val="000000"/>
          <w:sz w:val="24"/>
          <w:szCs w:val="24"/>
        </w:rPr>
        <w:t>R E S U E L V E:</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Ttulo2"/>
        <w:spacing w:before="0" w:after="0"/>
        <w:ind w:left="-142" w:hanging="0"/>
        <w:contextualSpacing/>
        <w:rPr>
          <w:rFonts w:cs="Arial"/>
          <w:b w:val="false"/>
          <w:b w:val="false"/>
          <w:color w:val="000000"/>
          <w:sz w:val="18"/>
          <w:szCs w:val="18"/>
        </w:rPr>
      </w:pPr>
      <w:r>
        <w:rPr>
          <w:rFonts w:cs="Arial"/>
          <w:color w:val="000000"/>
          <w:sz w:val="20"/>
        </w:rPr>
        <w:t>PRIMERO:</w:t>
      </w:r>
      <w:r>
        <w:rPr>
          <w:rFonts w:cs="Arial"/>
          <w:b w:val="false"/>
          <w:color w:val="000000"/>
          <w:sz w:val="18"/>
          <w:szCs w:val="18"/>
        </w:rPr>
        <w:t xml:space="preserve"> </w:t>
      </w:r>
      <w:r>
        <w:rPr>
          <w:rFonts w:cs="Arial"/>
          <w:color w:val="000000"/>
          <w:sz w:val="18"/>
          <w:szCs w:val="18"/>
        </w:rPr>
        <w:t>ACCEDER</w:t>
      </w:r>
      <w:r>
        <w:rPr>
          <w:rFonts w:cs="Arial"/>
          <w:b w:val="false"/>
          <w:color w:val="000000"/>
          <w:sz w:val="18"/>
          <w:szCs w:val="18"/>
        </w:rPr>
        <w:t xml:space="preserve"> al acuerdo de pago solicitado por el (la) señor(a), </w:t>
      </w:r>
      <w:r>
        <w:rPr>
          <w:rFonts w:cs="Arial"/>
          <w:color w:val="000000"/>
          <w:sz w:val="18"/>
          <w:szCs w:val="18"/>
        </w:rPr>
        <w:t>JOHANA ASTRID AVILA CORREDOR,</w:t>
      </w:r>
      <w:r>
        <w:rPr>
          <w:rFonts w:cs="Arial"/>
          <w:b w:val="false"/>
          <w:color w:val="000000"/>
          <w:sz w:val="18"/>
          <w:szCs w:val="18"/>
        </w:rPr>
        <w:t xml:space="preserve"> identificado(a)  con cédula de ciudadanía No. 1118532279, por valor de </w:t>
      </w:r>
      <w:r>
        <w:rPr>
          <w:rFonts w:cs="Arial"/>
          <w:color w:val="000000"/>
          <w:sz w:val="18"/>
          <w:szCs w:val="18"/>
        </w:rPr>
        <w:t>Siete Millones Cuatrocientos Veinticinco Mil  PESOS M/CTE ($7.425.000)</w:t>
      </w:r>
      <w:r>
        <w:rPr>
          <w:rFonts w:cs="Arial"/>
          <w:b w:val="false"/>
          <w:color w:val="000000"/>
          <w:sz w:val="18"/>
          <w:szCs w:val="18"/>
        </w:rPr>
        <w:t xml:space="preserve">  Imputables a la vigencia  descrita en la parte motiva  de esta Resolución, respecto a la deuda de Impuesto de Industria y Comercio y complementarios conforme a las Declaraciones </w:t>
      </w:r>
      <w:r>
        <w:rPr>
          <w:rFonts w:cs="Arial"/>
          <w:color w:val="000000"/>
          <w:sz w:val="18"/>
          <w:szCs w:val="18"/>
        </w:rPr>
        <w:t>0501001026180403</w:t>
      </w:r>
      <w:r>
        <w:rPr>
          <w:rFonts w:cs="Arial"/>
          <w:b w:val="false"/>
          <w:color w:val="000000"/>
          <w:sz w:val="18"/>
          <w:szCs w:val="18"/>
        </w:rPr>
        <w:t xml:space="preserve"> presentada el </w:t>
      </w:r>
      <w:r>
        <w:rPr>
          <w:rFonts w:cs="Arial"/>
          <w:color w:val="000000"/>
          <w:sz w:val="18"/>
          <w:szCs w:val="18"/>
        </w:rPr>
        <w:t> de  del </w:t>
      </w:r>
      <w:r>
        <w:rPr>
          <w:rFonts w:cs="Arial"/>
          <w:b w:val="false"/>
          <w:color w:val="000000"/>
          <w:sz w:val="18"/>
          <w:szCs w:val="18"/>
        </w:rPr>
        <w:t>.</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SEGUNDO:</w:t>
      </w:r>
      <w:r>
        <w:rPr>
          <w:rFonts w:cs="Arial" w:ascii="Arial" w:hAnsi="Arial"/>
          <w:color w:val="000000"/>
          <w:sz w:val="18"/>
          <w:szCs w:val="18"/>
        </w:rPr>
        <w:t xml:space="preserve"> </w:t>
      </w:r>
      <w:r>
        <w:rPr>
          <w:rFonts w:cs="Arial" w:ascii="Arial" w:hAnsi="Arial"/>
          <w:b/>
          <w:color w:val="000000"/>
          <w:sz w:val="18"/>
          <w:szCs w:val="18"/>
        </w:rPr>
        <w:t>ABONAR</w:t>
      </w:r>
      <w:r>
        <w:rPr>
          <w:rFonts w:cs="Arial" w:ascii="Arial" w:hAnsi="Arial"/>
          <w:color w:val="000000"/>
          <w:sz w:val="18"/>
          <w:szCs w:val="18"/>
        </w:rPr>
        <w:t xml:space="preserve"> la suma de </w:t>
      </w:r>
      <w:r>
        <w:rPr>
          <w:rFonts w:cs="Arial" w:ascii="Arial" w:hAnsi="Arial"/>
          <w:b/>
          <w:color w:val="000000"/>
          <w:sz w:val="18"/>
          <w:szCs w:val="18"/>
        </w:rPr>
        <w:t>Cero  M/CTE (undefined)</w:t>
      </w:r>
      <w:r>
        <w:rPr>
          <w:rFonts w:cs="Arial" w:ascii="Arial" w:hAnsi="Arial"/>
          <w:color w:val="000000"/>
          <w:sz w:val="18"/>
          <w:szCs w:val="18"/>
        </w:rPr>
        <w:t>. Consignados por el contribuyente, según recibo  de consignación  allegado.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TERCERO:</w:t>
      </w:r>
      <w:r>
        <w:rPr>
          <w:rFonts w:cs="Arial" w:ascii="Arial" w:hAnsi="Arial"/>
          <w:color w:val="000000"/>
          <w:sz w:val="18"/>
          <w:szCs w:val="18"/>
        </w:rPr>
        <w:t xml:space="preserve"> </w:t>
      </w:r>
      <w:r>
        <w:rPr>
          <w:rFonts w:cs="Arial" w:ascii="Arial" w:hAnsi="Arial"/>
          <w:b/>
          <w:color w:val="000000"/>
          <w:sz w:val="18"/>
          <w:szCs w:val="18"/>
        </w:rPr>
        <w:t>CONCEDER</w:t>
      </w:r>
      <w:r>
        <w:rPr>
          <w:rFonts w:cs="Arial" w:ascii="Arial" w:hAnsi="Arial"/>
          <w:color w:val="000000"/>
          <w:sz w:val="18"/>
          <w:szCs w:val="18"/>
        </w:rPr>
        <w:t xml:space="preserve"> a él (la) señor(a) JOHANA ASTRID AVILA CORREDOR, un plazo de Seis  6 meses contados a partir de la fecha de la presente Resolución, para cancelar  el saldo de la deuda una vez descontado  el abono; el saldo establecido es la suma de Tres Millones Setecientos Doce Mil Quinientos  PESOS M/CTE ($3.712.500). </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CUARTO:</w:t>
      </w:r>
      <w:r>
        <w:rPr>
          <w:rFonts w:cs="Arial" w:ascii="Arial" w:hAnsi="Arial"/>
          <w:color w:val="000000"/>
          <w:sz w:val="18"/>
          <w:szCs w:val="18"/>
        </w:rPr>
        <w:t xml:space="preserve"> </w:t>
      </w:r>
      <w:r>
        <w:rPr>
          <w:rFonts w:cs="Arial" w:ascii="Arial" w:hAnsi="Arial"/>
          <w:b/>
          <w:color w:val="000000"/>
          <w:sz w:val="18"/>
          <w:szCs w:val="18"/>
        </w:rPr>
        <w:t>AUTORIZAR</w:t>
      </w:r>
      <w:r>
        <w:rPr>
          <w:rFonts w:cs="Arial" w:ascii="Arial" w:hAnsi="Arial"/>
          <w:color w:val="000000"/>
          <w:sz w:val="18"/>
          <w:szCs w:val="18"/>
        </w:rPr>
        <w:t xml:space="preserve"> el pago de la suma citada en el artículo anterior, en Seis  (6)  cuotas, cuya fecha de vencimiento y valor  se discrimina e imputan en la fecha que se indica  a continuación.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5000" w:type="pct"/>
        <w:jc w:val="left"/>
        <w:tblInd w:w="0" w:type="dxa"/>
        <w:tblCellMar>
          <w:top w:w="0" w:type="dxa"/>
          <w:left w:w="108" w:type="dxa"/>
          <w:bottom w:w="0" w:type="dxa"/>
          <w:right w:w="108" w:type="dxa"/>
        </w:tblCellMar>
        <w:tblLook w:noVBand="1" w:val="04a0" w:noHBand="0" w:lastColumn="0" w:firstColumn="1" w:lastRow="0" w:firstRow="1"/>
      </w:tblPr>
      <w:tblGrid>
        <w:gridCol w:w="1580"/>
        <w:gridCol w:w="1398"/>
        <w:gridCol w:w="1288"/>
        <w:gridCol w:w="1208"/>
        <w:gridCol w:w="1630"/>
        <w:gridCol w:w="1733"/>
      </w:tblGrid>
      <w:tr>
        <w:trPr>
          <w:trHeight w:val="300" w:hRule="atLeast"/>
        </w:trPr>
        <w:tc>
          <w:tcPr>
            <w:tcW w:w="158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Fecha del Pago</w:t>
            </w:r>
          </w:p>
        </w:tc>
        <w:tc>
          <w:tcPr>
            <w:tcW w:w="139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Impuesto</w:t>
            </w:r>
          </w:p>
        </w:tc>
        <w:tc>
          <w:tcPr>
            <w:tcW w:w="1288" w:type="dxa"/>
            <w:tcBorders/>
            <w:shd w:fill="auto" w:val="clear"/>
            <w:vAlign w:val="center"/>
          </w:tcPr>
          <w:p>
            <w:pPr>
              <w:pStyle w:val="Normal"/>
              <w:jc w:val="center"/>
              <w:rPr>
                <w:rFonts w:ascii="Arial" w:hAnsi="Arial" w:cs="Arial"/>
                <w:b/>
                <w:b/>
                <w:sz w:val="15"/>
                <w:szCs w:val="15"/>
              </w:rPr>
            </w:pPr>
            <w:r>
              <w:rPr>
                <w:rFonts w:cs="Arial" w:ascii="Arial" w:hAnsi="Arial"/>
                <w:b/>
                <w:sz w:val="16"/>
                <w:szCs w:val="16"/>
              </w:rPr>
              <w:t>Sanción</w:t>
            </w:r>
          </w:p>
        </w:tc>
        <w:tc>
          <w:tcPr>
            <w:tcW w:w="1208"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w:t>
            </w:r>
          </w:p>
        </w:tc>
        <w:tc>
          <w:tcPr>
            <w:tcW w:w="1630"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Interés de Plazo</w:t>
            </w:r>
          </w:p>
        </w:tc>
        <w:tc>
          <w:tcPr>
            <w:tcW w:w="1733" w:type="dxa"/>
            <w:tcBorders/>
            <w:shd w:fill="auto" w:val="clear"/>
            <w:vAlign w:val="center"/>
          </w:tcPr>
          <w:p>
            <w:pPr>
              <w:pStyle w:val="Normal"/>
              <w:jc w:val="center"/>
              <w:rPr>
                <w:rFonts w:ascii="Arial" w:hAnsi="Arial" w:cs="Arial"/>
                <w:b/>
                <w:b/>
                <w:sz w:val="16"/>
                <w:szCs w:val="16"/>
              </w:rPr>
            </w:pPr>
            <w:r>
              <w:rPr>
                <w:rFonts w:cs="Arial" w:ascii="Arial" w:hAnsi="Arial"/>
                <w:b/>
                <w:sz w:val="16"/>
                <w:szCs w:val="16"/>
              </w:rPr>
              <w:t>Valor de la Cuota</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03/04/2018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$2.228.000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$2.228.000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03/05/2018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03/06/2018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03/07/2018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03/08/2018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03/09/2018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$866.300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03/10/2018</w:t>
            </w:r>
          </w:p>
        </w:tc>
        <w:tc>
          <w:tcPr>
            <w:tcW w:w="1398" w:type="dxa"/>
            <w:tcBorders/>
            <w:shd w:fill="auto" w:val="clear"/>
            <w:vAlign w:val="center"/>
          </w:tcPr>
          <w:p>
            <w:pPr>
              <w:pStyle w:val="Normal"/>
              <w:jc w:val="right"/>
              <w:rPr>
                <w:rFonts w:ascii="Arial" w:hAnsi="Arial" w:cs="Arial"/>
                <w:sz w:val="16"/>
                <w:szCs w:val="16"/>
              </w:rPr>
            </w:pPr>
            <w:r>
              <w:rPr>
                <w:rFonts w:cs="Arial" w:ascii="Arial" w:hAnsi="Arial"/>
                <w:sz w:val="16"/>
                <w:szCs w:val="16"/>
              </w:rPr>
              <w:t>$865.500</w:t>
            </w:r>
          </w:p>
        </w:tc>
        <w:tc>
          <w:tcPr>
            <w:tcW w:w="128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vAlign w:val="cente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vAlign w:val="center"/>
          </w:tcPr>
          <w:p>
            <w:pPr>
              <w:pStyle w:val="Normal"/>
              <w:jc w:val="right"/>
              <w:rPr>
                <w:rFonts w:ascii="Arial" w:hAnsi="Arial" w:cs="Arial"/>
                <w:sz w:val="16"/>
                <w:szCs w:val="16"/>
              </w:rPr>
            </w:pPr>
            <w:r>
              <w:rPr>
                <w:rFonts w:cs="Arial" w:ascii="Arial" w:hAnsi="Arial"/>
                <w:sz w:val="16"/>
                <w:szCs w:val="16"/>
              </w:rPr>
              <w:t>$865.500</w:t>
            </w:r>
          </w:p>
        </w:tc>
      </w:tr>
      <w:tr>
        <w:trPr>
          <w:trHeight w:val="275" w:hRule="atLeast"/>
        </w:trPr>
        <w:tc>
          <w:tcPr>
            <w:tcW w:w="1580" w:type="dxa"/>
            <w:tcBorders/>
            <w:shd w:fill="auto" w:val="clear"/>
            <w:vAlign w:val="center"/>
          </w:tcPr>
          <w:p>
            <w:pPr>
              <w:pStyle w:val="Normal"/>
              <w:jc w:val="center"/>
              <w:rPr>
                <w:rFonts w:ascii="Arial" w:hAnsi="Arial" w:cs="Arial"/>
                <w:sz w:val="16"/>
                <w:szCs w:val="16"/>
              </w:rPr>
            </w:pPr>
            <w:r>
              <w:rPr>
                <w:rFonts w:cs="Arial" w:ascii="Arial" w:hAnsi="Arial"/>
                <w:sz w:val="16"/>
                <w:szCs w:val="16"/>
              </w:rPr>
              <w:t>Totales</w:t>
            </w:r>
          </w:p>
        </w:tc>
        <w:tc>
          <w:tcPr>
            <w:tcW w:w="1398" w:type="dxa"/>
            <w:tcBorders/>
            <w:shd w:fill="auto" w:val="clear"/>
          </w:tcPr>
          <w:p>
            <w:pPr>
              <w:pStyle w:val="Normal"/>
              <w:jc w:val="right"/>
              <w:rPr>
                <w:rFonts w:ascii="Arial" w:hAnsi="Arial" w:cs="Arial"/>
                <w:sz w:val="16"/>
                <w:szCs w:val="16"/>
              </w:rPr>
            </w:pPr>
            <w:r>
              <w:rPr>
                <w:rFonts w:cs="Arial" w:ascii="Arial" w:hAnsi="Arial"/>
                <w:sz w:val="16"/>
                <w:szCs w:val="16"/>
              </w:rPr>
              <w:t>$7.425.000</w:t>
            </w:r>
          </w:p>
        </w:tc>
        <w:tc>
          <w:tcPr>
            <w:tcW w:w="128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208"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630" w:type="dxa"/>
            <w:tcBorders/>
            <w:shd w:fill="auto" w:val="clear"/>
          </w:tcPr>
          <w:p>
            <w:pPr>
              <w:pStyle w:val="Normal"/>
              <w:jc w:val="right"/>
              <w:rPr>
                <w:rFonts w:ascii="Arial" w:hAnsi="Arial" w:cs="Arial"/>
                <w:sz w:val="16"/>
                <w:szCs w:val="16"/>
              </w:rPr>
            </w:pPr>
            <w:r>
              <w:rPr>
                <w:rFonts w:cs="Arial" w:ascii="Arial" w:hAnsi="Arial"/>
                <w:sz w:val="16"/>
                <w:szCs w:val="16"/>
              </w:rPr>
              <w:t>$0</w:t>
            </w:r>
          </w:p>
        </w:tc>
        <w:tc>
          <w:tcPr>
            <w:tcW w:w="1733" w:type="dxa"/>
            <w:tcBorders/>
            <w:shd w:fill="auto" w:val="clear"/>
          </w:tcPr>
          <w:p>
            <w:pPr>
              <w:pStyle w:val="Normal"/>
              <w:jc w:val="right"/>
              <w:rPr>
                <w:rFonts w:ascii="Arial" w:hAnsi="Arial" w:cs="Arial"/>
                <w:sz w:val="16"/>
                <w:szCs w:val="16"/>
              </w:rPr>
            </w:pPr>
            <w:r>
              <w:rPr>
                <w:rFonts w:cs="Arial" w:ascii="Arial" w:hAnsi="Arial"/>
                <w:sz w:val="16"/>
                <w:szCs w:val="16"/>
              </w:rPr>
              <w:t>$7.425.000</w:t>
            </w:r>
          </w:p>
        </w:tc>
      </w:tr>
    </w:tbl>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pPr>
      <w:r>
        <w:rPr>
          <w:rFonts w:cs="Arial" w:ascii="Arial" w:hAnsi="Arial"/>
          <w:b/>
          <w:color w:val="000000"/>
          <w:sz w:val="20"/>
          <w:szCs w:val="20"/>
        </w:rPr>
        <w:t>QUINTO:</w:t>
      </w:r>
      <w:r>
        <w:rPr>
          <w:rFonts w:cs="Arial" w:ascii="Arial" w:hAnsi="Arial"/>
          <w:color w:val="000000"/>
          <w:sz w:val="18"/>
          <w:szCs w:val="18"/>
        </w:rPr>
        <w:t xml:space="preserve"> Los  pagos deben efectuarse a más tardar en las  fechas  estipuladas anteriormente, por medio de la página </w:t>
      </w:r>
      <w:hyperlink r:id="rId2">
        <w:r>
          <w:rPr>
            <w:rStyle w:val="EnlacedeInternet"/>
            <w:rFonts w:cs="Arial" w:ascii="Arial" w:hAnsi="Arial"/>
            <w:sz w:val="18"/>
            <w:szCs w:val="18"/>
          </w:rPr>
          <w:t>tramites.yopalenlinea.gov.co</w:t>
        </w:r>
      </w:hyperlink>
      <w:r>
        <w:rPr>
          <w:rFonts w:cs="Arial" w:ascii="Arial" w:hAnsi="Arial"/>
          <w:color w:val="000000"/>
          <w:sz w:val="18"/>
          <w:szCs w:val="18"/>
        </w:rPr>
        <w:t xml:space="preserve">, generando un recibo de caja oficial, con el cual puede cancelar en cualquiera de los bancos autorizados y acreditados ante la </w:t>
      </w:r>
      <w:r>
        <w:rPr>
          <w:rFonts w:cs="Arial" w:ascii="Arial" w:hAnsi="Arial"/>
          <w:b/>
          <w:color w:val="000000"/>
          <w:sz w:val="20"/>
          <w:szCs w:val="20"/>
        </w:rPr>
        <w:t>SECRETARIA DE HACIENDA MUNICIPAL</w:t>
      </w:r>
      <w:r>
        <w:rPr>
          <w:rFonts w:cs="Arial" w:ascii="Arial" w:hAnsi="Arial"/>
          <w:color w:val="000000"/>
          <w:sz w:val="18"/>
          <w:szCs w:val="18"/>
        </w:rPr>
        <w:t>, dentro de los tres (3) días hábiles siguientes al pago.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SEXTO:</w:t>
      </w:r>
      <w:r>
        <w:rPr>
          <w:rFonts w:cs="Arial" w:ascii="Arial" w:hAnsi="Arial"/>
          <w:color w:val="000000"/>
          <w:sz w:val="18"/>
          <w:szCs w:val="18"/>
        </w:rPr>
        <w:t xml:space="preserve"> Liquidar intereses de mora con la última cuota, a la tasa que esté vigente para efectos tributarios en el momento de otorgar la facilidad de pago con la última cuota a consignar.</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SÉPTIMO:</w:t>
      </w:r>
      <w:r>
        <w:rPr>
          <w:rFonts w:cs="Arial" w:ascii="Arial" w:hAnsi="Arial"/>
          <w:color w:val="000000"/>
          <w:sz w:val="18"/>
          <w:szCs w:val="18"/>
        </w:rPr>
        <w:t xml:space="preserve"> Si el interesado No paga oportunamente las cuotas fijadas en la presente resolución o no acredita los pagos dentro de las fechas señaladas en el numeral tercero, </w:t>
      </w:r>
      <w:r>
        <w:rPr>
          <w:rFonts w:cs="Arial" w:ascii="Arial" w:hAnsi="Arial"/>
          <w:b/>
          <w:color w:val="000000"/>
          <w:sz w:val="20"/>
          <w:szCs w:val="20"/>
        </w:rPr>
        <w:t>UNILATERALMENTE</w:t>
      </w:r>
      <w:r>
        <w:rPr>
          <w:rFonts w:cs="Arial" w:ascii="Arial" w:hAnsi="Arial"/>
          <w:color w:val="000000"/>
          <w:sz w:val="18"/>
          <w:szCs w:val="18"/>
        </w:rPr>
        <w:t xml:space="preserve"> se dejara sin vigencia el plazo concedido, se hará efectiva la garantía hasta la concurrencia de los saldos adeudados cuando haya lugar, y se dará trámite al proceso  administrativo coactivo para garantizar el pago de esta obligación.</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Parágrafo:</w:t>
      </w:r>
      <w:r>
        <w:rPr>
          <w:rFonts w:cs="Arial" w:ascii="Arial" w:hAnsi="Arial"/>
          <w:color w:val="000000"/>
          <w:sz w:val="18"/>
          <w:szCs w:val="18"/>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t>El contribuyente deberá acercarse a la Secretaria de Hacienda área de rentas Municipales</w:t>
      </w:r>
      <w:bookmarkStart w:id="1" w:name="_GoBack"/>
      <w:bookmarkEnd w:id="1"/>
      <w:r>
        <w:rPr>
          <w:rFonts w:cs="Arial" w:ascii="Arial" w:hAnsi="Arial"/>
          <w:color w:val="000000"/>
          <w:sz w:val="18"/>
          <w:szCs w:val="18"/>
        </w:rPr>
        <w:t xml:space="preserve"> para que se le liquide la última cuota del acuerdo de pago suscrito  con el fin de ajustar los intereses de plazo a que haya lugar. </w:t>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OCTAVO:</w:t>
      </w:r>
      <w:r>
        <w:rPr>
          <w:rFonts w:cs="Arial" w:ascii="Arial" w:hAnsi="Arial"/>
          <w:color w:val="000000"/>
          <w:sz w:val="18"/>
          <w:szCs w:val="18"/>
        </w:rPr>
        <w:t xml:space="preserve"> Los pagos que se efectúen en virtud de este acuerdo de pago se imputarán de conformidad al artículo 545 del Decreto Municipal  013 de 2012.</w:t>
      </w:r>
    </w:p>
    <w:p>
      <w:pPr>
        <w:pStyle w:val="Normal"/>
        <w:spacing w:before="0" w:after="0"/>
        <w:ind w:left="-142" w:hanging="0"/>
        <w:contextualSpacing/>
        <w:rPr>
          <w:rFonts w:ascii="Arial" w:hAnsi="Arial" w:cs="Arial"/>
          <w:b/>
          <w:b/>
          <w:color w:val="000000"/>
          <w:sz w:val="20"/>
          <w:szCs w:val="20"/>
        </w:rPr>
      </w:pPr>
      <w:r>
        <w:rPr>
          <w:rFonts w:cs="Arial" w:ascii="Arial" w:hAnsi="Arial"/>
          <w:b/>
          <w:color w:val="000000"/>
          <w:sz w:val="20"/>
          <w:szCs w:val="20"/>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0"/>
          <w:szCs w:val="20"/>
        </w:rPr>
        <w:t>NOVENO:</w:t>
      </w:r>
      <w:r>
        <w:rPr>
          <w:rFonts w:cs="Arial" w:ascii="Arial" w:hAnsi="Arial"/>
          <w:color w:val="000000"/>
          <w:sz w:val="18"/>
          <w:szCs w:val="18"/>
        </w:rPr>
        <w:t xml:space="preserve"> Notificar la siguiente resolución al contribuyente advirtiéndole que contra ella no precede recurso alguno.</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color w:val="000000"/>
          <w:sz w:val="18"/>
          <w:szCs w:val="18"/>
        </w:rPr>
      </w:pPr>
      <w:r>
        <w:rPr>
          <w:rFonts w:cs="Arial" w:ascii="Arial" w:hAnsi="Arial"/>
          <w:color w:val="000000"/>
          <w:sz w:val="18"/>
          <w:szCs w:val="18"/>
        </w:rPr>
        <w:t>Dada en Yopal, a los Veinticinco (25) días del mes de Abril de Dos mil Dieciocho (2018)</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jc w:val="center"/>
        <w:rPr>
          <w:rFonts w:ascii="Arial" w:hAnsi="Arial" w:cs="Arial"/>
          <w:b/>
          <w:b/>
          <w:sz w:val="24"/>
          <w:szCs w:val="24"/>
        </w:rPr>
      </w:pPr>
      <w:r>
        <w:rPr>
          <w:rFonts w:cs="Arial" w:ascii="Arial" w:hAnsi="Arial"/>
          <w:b/>
          <w:color w:val="000000"/>
          <w:sz w:val="24"/>
          <w:szCs w:val="24"/>
        </w:rPr>
        <w:t xml:space="preserve">NOTIFÍQUESE Y CÚMPLASE </w:t>
      </w:r>
    </w:p>
    <w:p>
      <w:pPr>
        <w:pStyle w:val="Normal"/>
        <w:spacing w:before="0" w:after="0"/>
        <w:ind w:left="-142" w:hanging="0"/>
        <w:contextualSpacing/>
        <w:jc w:val="center"/>
        <w:rPr>
          <w:rFonts w:ascii="Arial" w:hAnsi="Arial" w:cs="Arial"/>
          <w:sz w:val="18"/>
          <w:szCs w:val="18"/>
        </w:rPr>
      </w:pPr>
      <w:r>
        <w:rPr>
          <w:rFonts w:cs="Arial" w:ascii="Arial" w:hAnsi="Arial"/>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r>
    </w:p>
    <w:p>
      <w:pPr>
        <w:pStyle w:val="Normal"/>
        <w:ind w:left="-142" w:hanging="0"/>
        <w:jc w:val="center"/>
        <w:rPr>
          <w:rFonts w:ascii="Arial" w:hAnsi="Arial" w:cs="Arial"/>
          <w:b/>
          <w:b/>
          <w:color w:val="000000"/>
          <w:sz w:val="18"/>
          <w:szCs w:val="18"/>
        </w:rPr>
      </w:pPr>
      <w:r>
        <w:rPr>
          <w:rFonts w:cs="Arial" w:ascii="Arial" w:hAnsi="Arial"/>
          <w:b/>
          <w:color w:val="000000"/>
          <w:sz w:val="18"/>
          <w:szCs w:val="18"/>
        </w:rPr>
        <w:t>NELSON FORERO MUÑOZ</w:t>
      </w:r>
    </w:p>
    <w:p>
      <w:pPr>
        <w:pStyle w:val="Normal"/>
        <w:ind w:left="-142" w:hanging="0"/>
        <w:jc w:val="center"/>
        <w:rPr>
          <w:rFonts w:ascii="Arial" w:hAnsi="Arial" w:cs="Arial"/>
          <w:color w:val="000000"/>
          <w:sz w:val="18"/>
          <w:szCs w:val="18"/>
        </w:rPr>
      </w:pPr>
      <w:r>
        <w:rPr>
          <w:rFonts w:cs="Arial" w:ascii="Arial" w:hAnsi="Arial"/>
          <w:color w:val="000000"/>
          <w:sz w:val="18"/>
          <w:szCs w:val="18"/>
        </w:rPr>
        <w:t>Secretario(a) de Hacienda Municipal.</w:t>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ind w:left="-142" w:hanging="0"/>
        <w:jc w:val="center"/>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b/>
          <w:color w:val="000000"/>
          <w:sz w:val="24"/>
          <w:szCs w:val="24"/>
        </w:rPr>
        <w:t>DILIGENCIA DE NOTIFICACIÓN PERSONAL</w:t>
      </w:r>
      <w:r>
        <w:rPr>
          <w:rFonts w:cs="Arial" w:ascii="Arial" w:hAnsi="Arial"/>
          <w:color w:val="000000"/>
          <w:sz w:val="18"/>
          <w:szCs w:val="18"/>
        </w:rPr>
        <w:t xml:space="preserve">: En la fecha, se notifica en forma personal al señor(a) </w:t>
      </w:r>
      <w:r>
        <w:rPr>
          <w:rFonts w:cs="Arial" w:ascii="Arial" w:hAnsi="Arial"/>
          <w:b/>
          <w:color w:val="000000"/>
          <w:sz w:val="18"/>
          <w:szCs w:val="18"/>
        </w:rPr>
        <w:t>JOHANA ASTRID AVILA CORREDOR identificado(a) con cédula de ciudadanía No.</w:t>
      </w:r>
      <w:r>
        <w:rPr>
          <w:rFonts w:cs="Arial"/>
          <w:b/>
          <w:color w:val="000000"/>
          <w:sz w:val="18"/>
          <w:szCs w:val="18"/>
        </w:rPr>
        <w:t xml:space="preserve"> </w:t>
      </w:r>
      <w:r>
        <w:rPr>
          <w:rFonts w:cs="Arial" w:ascii="Arial" w:hAnsi="Arial"/>
          <w:b/>
          <w:color w:val="000000"/>
          <w:sz w:val="18"/>
          <w:szCs w:val="18"/>
        </w:rPr>
        <w:t>1118532279</w:t>
      </w:r>
      <w:r>
        <w:rPr>
          <w:rFonts w:cs="Arial" w:ascii="Arial" w:hAnsi="Arial"/>
          <w:color w:val="000000"/>
          <w:sz w:val="18"/>
          <w:szCs w:val="18"/>
        </w:rPr>
        <w:t>, Al notificado(a) se le entrega copia de la misma hoy ___________________________________.</w:t>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p>
      <w:pPr>
        <w:pStyle w:val="Normal"/>
        <w:spacing w:before="0" w:after="0"/>
        <w:ind w:left="-142" w:hanging="0"/>
        <w:contextualSpacing/>
        <w:rPr>
          <w:rFonts w:ascii="Arial" w:hAnsi="Arial" w:cs="Arial"/>
          <w:color w:val="000000"/>
          <w:sz w:val="18"/>
          <w:szCs w:val="18"/>
        </w:rPr>
      </w:pPr>
      <w:r>
        <w:rPr>
          <w:rFonts w:cs="Arial" w:ascii="Arial" w:hAnsi="Arial"/>
          <w:color w:val="000000"/>
          <w:sz w:val="18"/>
          <w:szCs w:val="18"/>
        </w:rPr>
      </w:r>
    </w:p>
    <w:tbl>
      <w:tblPr>
        <w:tblStyle w:val="Tablaconcuadrcula"/>
        <w:tblW w:w="8978" w:type="dxa"/>
        <w:jc w:val="left"/>
        <w:tblInd w:w="-141" w:type="dxa"/>
        <w:tblCellMar>
          <w:top w:w="0" w:type="dxa"/>
          <w:left w:w="108" w:type="dxa"/>
          <w:bottom w:w="0" w:type="dxa"/>
          <w:right w:w="108" w:type="dxa"/>
        </w:tblCellMar>
        <w:tblLook w:noVBand="1" w:val="04a0" w:noHBand="0" w:lastColumn="0" w:firstColumn="1" w:lastRow="0" w:firstRow="1"/>
      </w:tblPr>
      <w:tblGrid>
        <w:gridCol w:w="4489"/>
        <w:gridCol w:w="4488"/>
      </w:tblGrid>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JOHANA ASTRID AVILA CORREDOR</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b/>
                <w:color w:val="000000"/>
                <w:sz w:val="18"/>
                <w:szCs w:val="18"/>
              </w:rPr>
              <w:t>EDDY CUERVO PEREZ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El (la) Notificado(a)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Notificador</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Reviso:</w:t>
            </w:r>
            <w:r>
              <w:rPr>
                <w:rFonts w:cs="Arial" w:ascii="Arial" w:hAnsi="Arial"/>
                <w:b/>
                <w:color w:val="000000"/>
                <w:sz w:val="18"/>
                <w:szCs w:val="18"/>
              </w:rPr>
              <w:t xml:space="preserve"> JERSEY ADRIANA GARCIA CUTA</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b/>
                <w:b/>
                <w:color w:val="000000"/>
                <w:sz w:val="18"/>
                <w:szCs w:val="18"/>
              </w:rPr>
            </w:pPr>
            <w:r>
              <w:rPr>
                <w:rFonts w:cs="Arial" w:ascii="Arial" w:hAnsi="Arial"/>
                <w:color w:val="000000"/>
                <w:sz w:val="18"/>
                <w:szCs w:val="18"/>
              </w:rPr>
              <w:t xml:space="preserve">Elaboró: </w:t>
            </w:r>
            <w:r>
              <w:rPr>
                <w:rFonts w:cs="Arial" w:ascii="Arial" w:hAnsi="Arial"/>
                <w:b/>
                <w:color w:val="000000"/>
                <w:sz w:val="18"/>
                <w:szCs w:val="18"/>
              </w:rPr>
              <w:t>ANGELA KATHERINE BOHORQUEZ</w:t>
            </w:r>
          </w:p>
        </w:tc>
      </w:tr>
      <w:tr>
        <w:trPr/>
        <w:tc>
          <w:tcPr>
            <w:tcW w:w="4489"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Profesional Universitario</w:t>
            </w:r>
          </w:p>
        </w:tc>
        <w:tc>
          <w:tcPr>
            <w:tcW w:w="4488" w:type="dxa"/>
            <w:tcBorders>
              <w:top w:val="nil"/>
              <w:left w:val="nil"/>
              <w:bottom w:val="nil"/>
              <w:right w:val="nil"/>
              <w:insideH w:val="nil"/>
              <w:insideV w:val="nil"/>
            </w:tcBorders>
            <w:shd w:fill="auto" w:val="clear"/>
            <w:vAlign w:val="center"/>
          </w:tcPr>
          <w:p>
            <w:pPr>
              <w:pStyle w:val="Normal"/>
              <w:spacing w:before="0" w:after="0"/>
              <w:contextualSpacing/>
              <w:jc w:val="left"/>
              <w:rPr>
                <w:rFonts w:ascii="Arial" w:hAnsi="Arial" w:cs="Arial"/>
                <w:color w:val="000000"/>
                <w:sz w:val="18"/>
                <w:szCs w:val="18"/>
              </w:rPr>
            </w:pPr>
            <w:r>
              <w:rPr>
                <w:rFonts w:cs="Arial" w:ascii="Arial" w:hAnsi="Arial"/>
                <w:color w:val="000000"/>
                <w:sz w:val="18"/>
                <w:szCs w:val="18"/>
              </w:rPr>
              <w:t>Cargo: Técnico Administrativo</w:t>
            </w:r>
          </w:p>
        </w:tc>
      </w:tr>
    </w:tbl>
    <w:p>
      <w:pPr>
        <w:pStyle w:val="Normal"/>
        <w:spacing w:before="0" w:after="0"/>
        <w:contextualSpacing/>
        <w:rPr/>
      </w:pPr>
      <w:r>
        <w:rPr/>
      </w:r>
    </w:p>
    <w:sectPr>
      <w:headerReference w:type="default" r:id="rId3"/>
      <w:footerReference w:type="default" r:id="rId4"/>
      <w:type w:val="nextPage"/>
      <w:pgSz w:w="12240" w:h="15840"/>
      <w:pgMar w:left="1701" w:right="1701" w:header="708" w:top="1417" w:footer="708"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tabs>
        <w:tab w:val="left" w:pos="3401" w:leader="none"/>
        <w:tab w:val="center" w:pos="4252" w:leader="none"/>
        <w:tab w:val="center" w:pos="4419" w:leader="none"/>
        <w:tab w:val="right" w:pos="8504" w:leader="none"/>
      </w:tabs>
      <w:jc w:val="left"/>
      <w:rPr/>
    </w:pPr>
    <w:r>
      <w:rPr/>
      <w:drawing>
        <wp:anchor behindDoc="1" distT="0" distB="2540" distL="114300" distR="114300" simplePos="0" locked="0" layoutInCell="1" allowOverlap="1" relativeHeight="4">
          <wp:simplePos x="0" y="0"/>
          <wp:positionH relativeFrom="column">
            <wp:posOffset>5273040</wp:posOffset>
          </wp:positionH>
          <wp:positionV relativeFrom="paragraph">
            <wp:posOffset>-245745</wp:posOffset>
          </wp:positionV>
          <wp:extent cx="725170" cy="492760"/>
          <wp:effectExtent l="0" t="0" r="0" b="0"/>
          <wp:wrapNone/>
          <wp:docPr id="4"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
                  <pic:cNvPicPr>
                    <a:picLocks noChangeAspect="1" noChangeArrowheads="1"/>
                  </pic:cNvPicPr>
                </pic:nvPicPr>
                <pic:blipFill>
                  <a:blip r:embed="rId1"/>
                  <a:stretch>
                    <a:fillRect/>
                  </a:stretch>
                </pic:blipFill>
                <pic:spPr bwMode="auto">
                  <a:xfrm>
                    <a:off x="0" y="0"/>
                    <a:ext cx="725170" cy="492760"/>
                  </a:xfrm>
                  <a:prstGeom prst="rect">
                    <a:avLst/>
                  </a:prstGeom>
                </pic:spPr>
              </pic:pic>
            </a:graphicData>
          </a:graphic>
        </wp:anchor>
      </w:drawing>
    </w:r>
    <w:r>
      <mc:AlternateContent>
        <mc:Choice Requires="wps">
          <w:drawing>
            <wp:anchor behindDoc="0" distT="0" distB="0" distL="89535" distR="89535" simplePos="0" locked="0" layoutInCell="1" allowOverlap="1" relativeHeight="13">
              <wp:simplePos x="0" y="0"/>
              <wp:positionH relativeFrom="page">
                <wp:posOffset>966470</wp:posOffset>
              </wp:positionH>
              <wp:positionV relativeFrom="paragraph">
                <wp:posOffset>-193675</wp:posOffset>
              </wp:positionV>
              <wp:extent cx="4839335" cy="527050"/>
              <wp:effectExtent l="0" t="0" r="0" b="0"/>
              <wp:wrapSquare wrapText="bothSides"/>
              <wp:docPr id="5" name="Marco2"/>
              <a:graphic xmlns:a="http://schemas.openxmlformats.org/drawingml/2006/main">
                <a:graphicData uri="http://schemas.microsoft.com/office/word/2010/wordprocessingShape">
                  <wps:wsp>
                    <wps:cNvSpPr txBox="1"/>
                    <wps:spPr>
                      <a:xfrm>
                        <a:off x="0" y="0"/>
                        <a:ext cx="4839335" cy="527050"/>
                      </a:xfrm>
                      <a:prstGeom prst="rect"/>
                    </wps:spPr>
                    <wps:txbx>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6" w:name="__UnoMark__469_4101819358"/>
                                <w:bookmarkStart w:id="7" w:name="__UnoMark__469_4101819358"/>
                                <w:bookmarkEnd w:id="7"/>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8" w:name="__UnoMark__470_4101819358"/>
                                <w:bookmarkEnd w:id="8"/>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2">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3">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wps:txbx>
                    <wps:bodyPr anchor="t" lIns="0" tIns="0" rIns="0" bIns="0">
                      <a:spAutoFit/>
                    </wps:bodyPr>
                  </wps:wsp>
                </a:graphicData>
              </a:graphic>
            </wp:anchor>
          </w:drawing>
        </mc:Choice>
        <mc:Fallback>
          <w:pict>
            <v:rect style="position:absolute;rotation:0;width:381.05pt;height:41.5pt;mso-wrap-distance-left:7.05pt;mso-wrap-distance-right:7.05pt;mso-wrap-distance-top:0pt;mso-wrap-distance-bottom:0pt;margin-top:-15.25pt;mso-position-vertical-relative:text;margin-left:76.1pt;mso-position-horizontal-relative:page">
              <v:textbox inset="0in,0in,0in,0in">
                <w:txbxContent>
                  <w:tbl>
                    <w:tblPr>
                      <w:tblStyle w:val="Tablaconcuadrcula"/>
                      <w:tblpPr w:bottomFromText="0" w:horzAnchor="page" w:leftFromText="141" w:rightFromText="141" w:tblpX="1630" w:tblpY="-305" w:topFromText="0" w:vertAnchor="text"/>
                      <w:tblW w:w="7621" w:type="dxa"/>
                      <w:jc w:val="left"/>
                      <w:tblInd w:w="108" w:type="dxa"/>
                      <w:tblCellMar>
                        <w:top w:w="0" w:type="dxa"/>
                        <w:left w:w="108" w:type="dxa"/>
                        <w:bottom w:w="0" w:type="dxa"/>
                        <w:right w:w="108" w:type="dxa"/>
                      </w:tblCellMar>
                      <w:tblLook w:lastRow="0" w:firstRow="1" w:lastColumn="0" w:firstColumn="1" w:val="04a0" w:noHBand="0" w:noVBand="1"/>
                    </w:tblPr>
                    <w:tblGrid>
                      <w:gridCol w:w="2943"/>
                      <w:gridCol w:w="4677"/>
                    </w:tblGrid>
                    <w:tr>
                      <w:trPr>
                        <w:trHeight w:val="554" w:hRule="atLeast"/>
                      </w:trPr>
                      <w:tc>
                        <w:tcPr>
                          <w:tcW w:w="2943" w:type="dxa"/>
                          <w:tcBorders>
                            <w:top w:val="nil"/>
                            <w:left w:val="nil"/>
                            <w:bottom w:val="nil"/>
                            <w:right w:val="nil"/>
                            <w:insideH w:val="nil"/>
                            <w:insideV w:val="nil"/>
                          </w:tcBorders>
                          <w:shd w:fill="auto" w:val="clear"/>
                        </w:tcPr>
                        <w:p>
                          <w:pPr>
                            <w:pStyle w:val="Piedepgina"/>
                            <w:tabs>
                              <w:tab w:val="left" w:pos="3401" w:leader="none"/>
                              <w:tab w:val="center" w:pos="4252" w:leader="none"/>
                              <w:tab w:val="center" w:pos="4419" w:leader="none"/>
                              <w:tab w:val="right" w:pos="8504" w:leader="none"/>
                            </w:tabs>
                            <w:jc w:val="left"/>
                            <w:rPr/>
                          </w:pPr>
                          <w:r>
                            <w:rPr>
                              <w:sz w:val="12"/>
                              <w:szCs w:val="12"/>
                            </w:rPr>
                            <w:t>AP4-F10</w:t>
                          </w:r>
                        </w:p>
                        <w:p>
                          <w:pPr>
                            <w:pStyle w:val="Piedepgina"/>
                            <w:tabs>
                              <w:tab w:val="left" w:pos="3401" w:leader="none"/>
                              <w:tab w:val="center" w:pos="4252" w:leader="none"/>
                              <w:tab w:val="center" w:pos="4419" w:leader="none"/>
                              <w:tab w:val="right" w:pos="8504" w:leader="none"/>
                            </w:tabs>
                            <w:jc w:val="left"/>
                            <w:rPr/>
                          </w:pPr>
                          <w:r>
                            <w:rPr>
                              <w:sz w:val="12"/>
                              <w:szCs w:val="12"/>
                            </w:rPr>
                            <w:t>Fecha:02/01/2017</w:t>
                          </w:r>
                        </w:p>
                        <w:p>
                          <w:pPr>
                            <w:pStyle w:val="Piedepgina"/>
                            <w:tabs>
                              <w:tab w:val="left" w:pos="3401" w:leader="none"/>
                              <w:tab w:val="center" w:pos="4252" w:leader="none"/>
                              <w:tab w:val="center" w:pos="4419" w:leader="none"/>
                              <w:tab w:val="right" w:pos="8504" w:leader="none"/>
                            </w:tabs>
                            <w:jc w:val="left"/>
                            <w:rPr/>
                          </w:pPr>
                          <w:r>
                            <w:rPr>
                              <w:sz w:val="12"/>
                              <w:szCs w:val="12"/>
                            </w:rPr>
                            <w:t>Version: 1</w:t>
                          </w:r>
                        </w:p>
                        <w:p>
                          <w:pPr>
                            <w:pStyle w:val="Normal"/>
                            <w:rPr>
                              <w:sz w:val="12"/>
                              <w:szCs w:val="12"/>
                            </w:rPr>
                          </w:pPr>
                          <w:r>
                            <w:rPr>
                              <w:sz w:val="12"/>
                              <w:szCs w:val="12"/>
                            </w:rPr>
                          </w:r>
                          <w:bookmarkStart w:id="9" w:name="__UnoMark__469_4101819358"/>
                          <w:bookmarkStart w:id="10" w:name="__UnoMark__469_4101819358"/>
                          <w:bookmarkEnd w:id="10"/>
                        </w:p>
                      </w:tc>
                      <w:tc>
                        <w:tcPr>
                          <w:tcW w:w="4677" w:type="dxa"/>
                          <w:tcBorders>
                            <w:top w:val="nil"/>
                            <w:left w:val="nil"/>
                            <w:bottom w:val="nil"/>
                            <w:right w:val="nil"/>
                            <w:insideH w:val="nil"/>
                            <w:insideV w:val="nil"/>
                          </w:tcBorders>
                          <w:shd w:fill="auto" w:val="clear"/>
                          <w:vAlign w:val="center"/>
                        </w:tcPr>
                        <w:p>
                          <w:pPr>
                            <w:pStyle w:val="Piedepgina"/>
                            <w:ind w:right="33" w:hanging="0"/>
                            <w:jc w:val="center"/>
                            <w:rPr/>
                          </w:pPr>
                          <w:bookmarkStart w:id="11" w:name="__UnoMark__470_4101819358"/>
                          <w:bookmarkEnd w:id="11"/>
                          <w:r>
                            <w:rPr>
                              <w:rFonts w:cs="Arial" w:ascii="Arial" w:hAnsi="Arial"/>
                              <w:sz w:val="12"/>
                              <w:szCs w:val="12"/>
                            </w:rPr>
                            <w:t>ALCALDÍA MUNICIPAL DE YOPAL</w:t>
                          </w:r>
                        </w:p>
                        <w:p>
                          <w:pPr>
                            <w:pStyle w:val="Piedepgina"/>
                            <w:ind w:right="33" w:hanging="0"/>
                            <w:jc w:val="center"/>
                            <w:rPr/>
                          </w:pPr>
                          <w:r>
                            <w:rPr>
                              <w:rFonts w:cs="Arial" w:ascii="Arial" w:hAnsi="Arial"/>
                              <w:sz w:val="12"/>
                              <w:szCs w:val="12"/>
                            </w:rPr>
                            <w:t>LINEA GRATUITA 018000977777 - TELEFONO (57+8) 6354621-6322940</w:t>
                          </w:r>
                        </w:p>
                        <w:p>
                          <w:pPr>
                            <w:pStyle w:val="Piedepgina"/>
                            <w:ind w:right="33" w:hanging="0"/>
                            <w:jc w:val="center"/>
                            <w:rPr/>
                          </w:pPr>
                          <w:r>
                            <w:rPr>
                              <w:rFonts w:cs="Arial" w:ascii="Arial" w:hAnsi="Arial"/>
                              <w:sz w:val="12"/>
                              <w:szCs w:val="12"/>
                            </w:rPr>
                            <w:t>DIAGONAL 15 N° 15-21 YOPAL - CASANARE Código Postal 850001</w:t>
                          </w:r>
                        </w:p>
                        <w:p>
                          <w:pPr>
                            <w:pStyle w:val="Piedepgina"/>
                            <w:ind w:right="33" w:hanging="0"/>
                            <w:jc w:val="center"/>
                            <w:rPr/>
                          </w:pPr>
                          <w:hyperlink r:id="rId4">
                            <w:r>
                              <w:rPr>
                                <w:rStyle w:val="EnlacedeInternet"/>
                                <w:rFonts w:cs="Arial" w:ascii="Arial" w:hAnsi="Arial"/>
                                <w:sz w:val="12"/>
                                <w:szCs w:val="12"/>
                                <w:lang w:val="en-US"/>
                              </w:rPr>
                              <w:t>www.yopal-casanare.gov.co</w:t>
                            </w:r>
                          </w:hyperlink>
                          <w:r>
                            <w:rPr>
                              <w:rStyle w:val="EnlacedeInternet"/>
                              <w:rFonts w:cs="Arial" w:ascii="Arial" w:hAnsi="Arial"/>
                              <w:sz w:val="12"/>
                              <w:szCs w:val="12"/>
                              <w:u w:val="none"/>
                              <w:lang w:val="en-US"/>
                            </w:rPr>
                            <w:t xml:space="preserve"> </w:t>
                          </w:r>
                          <w:r>
                            <w:rPr>
                              <w:rFonts w:cs="Arial" w:ascii="Arial" w:hAnsi="Arial"/>
                              <w:sz w:val="12"/>
                              <w:szCs w:val="12"/>
                              <w:lang w:val="en-US"/>
                            </w:rPr>
                            <w:t xml:space="preserve">Email: </w:t>
                          </w:r>
                          <w:hyperlink r:id="rId5">
                            <w:r>
                              <w:rPr>
                                <w:rStyle w:val="EnlacedeInternet"/>
                                <w:rFonts w:cs="Arial" w:ascii="Arial" w:hAnsi="Arial"/>
                                <w:sz w:val="12"/>
                                <w:szCs w:val="12"/>
                                <w:lang w:val="en-US"/>
                              </w:rPr>
                              <w:t>contactenos@yopal-casanare.gov.co</w:t>
                            </w:r>
                          </w:hyperlink>
                        </w:p>
                        <w:p>
                          <w:pPr>
                            <w:pStyle w:val="Piedepgina"/>
                            <w:ind w:right="33" w:hanging="0"/>
                            <w:jc w:val="center"/>
                            <w:rPr/>
                          </w:pPr>
                          <w:r>
                            <w:rPr>
                              <w:rFonts w:cs="Arial" w:ascii="Arial" w:hAnsi="Arial"/>
                              <w:sz w:val="12"/>
                              <w:szCs w:val="12"/>
                            </w:rPr>
                            <w:t xml:space="preserve">Página </w:t>
                          </w:r>
                          <w:r>
                            <w:rPr>
                              <w:rFonts w:cs="Arial" w:ascii="Arial" w:hAnsi="Arial"/>
                              <w:sz w:val="12"/>
                              <w:szCs w:val="12"/>
                            </w:rPr>
                            <w:fldChar w:fldCharType="begin"/>
                          </w:r>
                          <w:r>
                            <w:rPr>
                              <w:sz w:val="12"/>
                              <w:szCs w:val="12"/>
                              <w:rFonts w:cs="Arial" w:ascii="Arial" w:hAnsi="Arial"/>
                            </w:rPr>
                            <w:instrText> PAGE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r>
                            <w:rPr>
                              <w:rFonts w:cs="Arial" w:ascii="Arial" w:hAnsi="Arial"/>
                              <w:sz w:val="12"/>
                              <w:szCs w:val="12"/>
                            </w:rPr>
                            <w:t xml:space="preserve"> de </w:t>
                          </w:r>
                          <w:r>
                            <w:rPr>
                              <w:rFonts w:cs="Arial" w:ascii="Arial" w:hAnsi="Arial"/>
                              <w:sz w:val="12"/>
                              <w:szCs w:val="12"/>
                            </w:rPr>
                            <w:fldChar w:fldCharType="begin"/>
                          </w:r>
                          <w:r>
                            <w:rPr>
                              <w:sz w:val="12"/>
                              <w:szCs w:val="12"/>
                              <w:rFonts w:cs="Arial" w:ascii="Arial" w:hAnsi="Arial"/>
                            </w:rPr>
                            <w:instrText> NUMPAGES \* ARABIC </w:instrText>
                          </w:r>
                          <w:r>
                            <w:rPr>
                              <w:sz w:val="12"/>
                              <w:szCs w:val="12"/>
                              <w:rFonts w:cs="Arial" w:ascii="Arial" w:hAnsi="Arial"/>
                            </w:rPr>
                            <w:fldChar w:fldCharType="separate"/>
                          </w:r>
                          <w:r>
                            <w:rPr>
                              <w:sz w:val="12"/>
                              <w:szCs w:val="12"/>
                              <w:rFonts w:cs="Arial" w:ascii="Arial" w:hAnsi="Arial"/>
                            </w:rPr>
                            <w:t>3</w:t>
                          </w:r>
                          <w:r>
                            <w:rPr>
                              <w:sz w:val="12"/>
                              <w:szCs w:val="12"/>
                              <w:rFonts w:cs="Arial" w:ascii="Arial" w:hAnsi="Arial"/>
                            </w:rPr>
                            <w:fldChar w:fldCharType="end"/>
                          </w:r>
                        </w:p>
                        <w:p>
                          <w:pPr>
                            <w:pStyle w:val="Piedepgina"/>
                            <w:tabs>
                              <w:tab w:val="left" w:pos="3401" w:leader="none"/>
                              <w:tab w:val="center" w:pos="4252" w:leader="none"/>
                              <w:tab w:val="center" w:pos="4419" w:leader="none"/>
                              <w:tab w:val="right" w:pos="8504" w:leader="none"/>
                            </w:tabs>
                            <w:rPr>
                              <w:sz w:val="12"/>
                              <w:szCs w:val="12"/>
                            </w:rPr>
                          </w:pPr>
                          <w:r>
                            <w:rPr>
                              <w:sz w:val="12"/>
                              <w:szCs w:val="12"/>
                            </w:rPr>
                          </w:r>
                        </w:p>
                      </w:tc>
                    </w:tr>
                  </w:tbl>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r>
      <mc:AlternateContent>
        <mc:Choice Requires="wps">
          <w:drawing>
            <wp:anchor behindDoc="0" distT="0" distB="0" distL="89535" distR="89535" simplePos="0" locked="0" layoutInCell="1" allowOverlap="1" relativeHeight="7">
              <wp:simplePos x="0" y="0"/>
              <wp:positionH relativeFrom="page">
                <wp:posOffset>1080770</wp:posOffset>
              </wp:positionH>
              <wp:positionV relativeFrom="paragraph">
                <wp:posOffset>-234950</wp:posOffset>
              </wp:positionV>
              <wp:extent cx="6189345" cy="757555"/>
              <wp:effectExtent l="0" t="0" r="0" b="0"/>
              <wp:wrapSquare wrapText="bothSides"/>
              <wp:docPr id="1" name="Marco1"/>
              <a:graphic xmlns:a="http://schemas.openxmlformats.org/drawingml/2006/main">
                <a:graphicData uri="http://schemas.microsoft.com/office/word/2010/wordprocessingShape">
                  <wps:wsp>
                    <wps:cNvSpPr txBox="1"/>
                    <wps:spPr>
                      <a:xfrm>
                        <a:off x="0" y="0"/>
                        <a:ext cx="6189345" cy="757555"/>
                      </a:xfrm>
                      <a:prstGeom prst="rect"/>
                    </wps:spPr>
                    <wps:txbx>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2" w:name="__UnoMark__434_4101819358"/>
                                <w:bookmarkEnd w:id="2"/>
                              </w:p>
                            </w:tc>
                            <w:tc>
                              <w:tcPr>
                                <w:tcW w:w="1558" w:type="dxa"/>
                                <w:tcBorders>
                                  <w:top w:val="nil"/>
                                  <w:left w:val="nil"/>
                                  <w:bottom w:val="nil"/>
                                  <w:right w:val="nil"/>
                                  <w:insideH w:val="nil"/>
                                  <w:insideV w:val="nil"/>
                                </w:tcBorders>
                                <w:shd w:fill="auto" w:val="clear"/>
                              </w:tcPr>
                              <w:p>
                                <w:pPr>
                                  <w:pStyle w:val="Cabecera"/>
                                  <w:rPr/>
                                </w:pPr>
                                <w:bookmarkStart w:id="3" w:name="__UnoMark__435_4101819358"/>
                                <w:bookmarkEnd w:id="3"/>
                                <w:r>
                                  <w:rPr/>
                                  <w:drawing>
                                    <wp:inline distT="0" distB="0" distL="0" distR="1905">
                                      <wp:extent cx="786130" cy="757555"/>
                                      <wp:effectExtent l="0" t="0" r="0" b="0"/>
                                      <wp:docPr id="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wps:txbx>
                    <wps:bodyPr anchor="t" lIns="0" tIns="0" rIns="0" bIns="0">
                      <a:spAutoFit/>
                    </wps:bodyPr>
                  </wps:wsp>
                </a:graphicData>
              </a:graphic>
            </wp:anchor>
          </w:drawing>
        </mc:Choice>
        <mc:Fallback>
          <w:pict>
            <v:rect style="position:absolute;rotation:0;width:487.35pt;height:59.65pt;mso-wrap-distance-left:7.05pt;mso-wrap-distance-right:7.05pt;mso-wrap-distance-top:0pt;mso-wrap-distance-bottom:0pt;margin-top:-18.5pt;mso-position-vertical-relative:text;margin-left:85.1pt;mso-position-horizontal-relative:page">
              <v:textbox inset="0in,0in,0in,0in">
                <w:txbxContent>
                  <w:tbl>
                    <w:tblPr>
                      <w:tblStyle w:val="Tablaconcuadrcula"/>
                      <w:tblpPr w:bottomFromText="0" w:horzAnchor="page" w:leftFromText="141" w:rightFromText="141" w:tblpX="1810" w:tblpY="-370" w:topFromText="0" w:vertAnchor="text"/>
                      <w:tblW w:w="9747" w:type="dxa"/>
                      <w:jc w:val="left"/>
                      <w:tblInd w:w="108" w:type="dxa"/>
                      <w:tblCellMar>
                        <w:top w:w="0" w:type="dxa"/>
                        <w:left w:w="108" w:type="dxa"/>
                        <w:bottom w:w="0" w:type="dxa"/>
                        <w:right w:w="108" w:type="dxa"/>
                      </w:tblCellMar>
                      <w:tblLook w:lastRow="0" w:firstRow="1" w:lastColumn="0" w:firstColumn="1" w:val="04a0" w:noHBand="0" w:noVBand="1"/>
                    </w:tblPr>
                    <w:tblGrid>
                      <w:gridCol w:w="8188"/>
                      <w:gridCol w:w="1558"/>
                    </w:tblGrid>
                    <w:tr>
                      <w:trPr>
                        <w:trHeight w:val="840" w:hRule="atLeast"/>
                      </w:trPr>
                      <w:tc>
                        <w:tcPr>
                          <w:tcW w:w="8188" w:type="dxa"/>
                          <w:tcBorders>
                            <w:top w:val="nil"/>
                            <w:left w:val="nil"/>
                            <w:bottom w:val="nil"/>
                            <w:right w:val="nil"/>
                            <w:insideH w:val="nil"/>
                            <w:insideV w:val="nil"/>
                          </w:tcBorders>
                          <w:shd w:fill="auto" w:val="clear"/>
                          <w:vAlign w:val="center"/>
                        </w:tcPr>
                        <w:p>
                          <w:pPr>
                            <w:pStyle w:val="Cabecera"/>
                            <w:jc w:val="center"/>
                            <w:rPr/>
                          </w:pPr>
                          <w:r>
                            <w:rPr/>
                            <w:t>RESOLUCIÓN</w:t>
                          </w:r>
                          <w:bookmarkStart w:id="4" w:name="__UnoMark__434_4101819358"/>
                          <w:bookmarkEnd w:id="4"/>
                        </w:p>
                      </w:tc>
                      <w:tc>
                        <w:tcPr>
                          <w:tcW w:w="1558" w:type="dxa"/>
                          <w:tcBorders>
                            <w:top w:val="nil"/>
                            <w:left w:val="nil"/>
                            <w:bottom w:val="nil"/>
                            <w:right w:val="nil"/>
                            <w:insideH w:val="nil"/>
                            <w:insideV w:val="nil"/>
                          </w:tcBorders>
                          <w:shd w:fill="auto" w:val="clear"/>
                        </w:tcPr>
                        <w:p>
                          <w:pPr>
                            <w:pStyle w:val="Cabecera"/>
                            <w:rPr/>
                          </w:pPr>
                          <w:bookmarkStart w:id="5" w:name="__UnoMark__435_4101819358"/>
                          <w:bookmarkEnd w:id="5"/>
                          <w:r>
                            <w:rPr/>
                            <w:drawing>
                              <wp:inline distT="0" distB="0" distL="0" distR="1905">
                                <wp:extent cx="786130" cy="757555"/>
                                <wp:effectExtent l="0" t="0" r="0" b="0"/>
                                <wp:docPr id="3"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txbxContent>
              </v:textbox>
              <w10:wrap type="square"/>
            </v:rect>
          </w:pict>
        </mc:Fallback>
      </mc:AlternateContent>
    </w:r>
  </w:p>
  <w:p>
    <w:pPr>
      <w:pStyle w:val="Cabecera"/>
      <w:rPr/>
    </w:pPr>
    <w:r>
      <w:rPr/>
    </w:r>
  </w:p>
</w:hdr>
</file>

<file path=word/settings.xml><?xml version="1.0" encoding="utf-8"?>
<w:settings xmlns:w="http://schemas.openxmlformats.org/wordprocessingml/2006/main">
  <w:zoom w:percent="13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s-ES_tradnl" w:eastAsia="es-E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5e7b"/>
    <w:pPr>
      <w:widowControl/>
      <w:bidi w:val="0"/>
      <w:jc w:val="both"/>
    </w:pPr>
    <w:rPr>
      <w:rFonts w:ascii="Calibri" w:hAnsi="Calibri" w:eastAsia="Calibri" w:cs="Times New Roman"/>
      <w:color w:val="auto"/>
      <w:kern w:val="0"/>
      <w:sz w:val="22"/>
      <w:szCs w:val="22"/>
      <w:lang w:val="es-CO" w:eastAsia="en-US" w:bidi="ar-SA"/>
    </w:rPr>
  </w:style>
  <w:style w:type="paragraph" w:styleId="Ttulo1">
    <w:name w:val="Heading 1"/>
    <w:basedOn w:val="Normal"/>
    <w:next w:val="Normal"/>
    <w:link w:val="Ttulo1Car"/>
    <w:qFormat/>
    <w:rsid w:val="00215e7b"/>
    <w:pPr>
      <w:keepNext w:val="true"/>
      <w:jc w:val="center"/>
      <w:outlineLvl w:val="0"/>
    </w:pPr>
    <w:rPr>
      <w:rFonts w:ascii="Times New Roman" w:hAnsi="Times New Roman" w:eastAsia="Times New Roman"/>
      <w:b/>
      <w:sz w:val="28"/>
      <w:szCs w:val="20"/>
      <w:lang w:eastAsia="es-ES"/>
    </w:rPr>
  </w:style>
  <w:style w:type="paragraph" w:styleId="Ttulo2">
    <w:name w:val="Heading 2"/>
    <w:basedOn w:val="Normal"/>
    <w:next w:val="Normal"/>
    <w:link w:val="Ttulo2Car"/>
    <w:unhideWhenUsed/>
    <w:qFormat/>
    <w:rsid w:val="00215e7b"/>
    <w:pPr>
      <w:keepNext w:val="true"/>
      <w:outlineLvl w:val="1"/>
    </w:pPr>
    <w:rPr>
      <w:rFonts w:ascii="Arial" w:hAnsi="Arial" w:eastAsia="Times New Roman"/>
      <w:b/>
      <w:szCs w:val="20"/>
      <w:lang w:eastAsia="es-ES"/>
    </w:rPr>
  </w:style>
  <w:style w:type="paragraph" w:styleId="Ttulo3">
    <w:name w:val="Heading 3"/>
    <w:basedOn w:val="Normal"/>
    <w:next w:val="Normal"/>
    <w:link w:val="Ttulo3Car"/>
    <w:unhideWhenUsed/>
    <w:qFormat/>
    <w:rsid w:val="00215e7b"/>
    <w:pPr>
      <w:keepNext w:val="true"/>
      <w:jc w:val="center"/>
      <w:outlineLvl w:val="2"/>
    </w:pPr>
    <w:rPr>
      <w:rFonts w:ascii="Arial" w:hAnsi="Arial" w:eastAsia="Times New Roman"/>
      <w:b/>
      <w:sz w:val="26"/>
      <w:szCs w:val="20"/>
      <w:lang w:eastAsia="es-ES"/>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215e7b"/>
    <w:rPr>
      <w:rFonts w:ascii="Times New Roman" w:hAnsi="Times New Roman" w:eastAsia="Times New Roman" w:cs="Times New Roman"/>
      <w:b/>
      <w:sz w:val="28"/>
      <w:szCs w:val="20"/>
      <w:lang w:val="es-CO"/>
    </w:rPr>
  </w:style>
  <w:style w:type="character" w:styleId="Ttulo2Car" w:customStyle="1">
    <w:name w:val="Título 2 Car"/>
    <w:basedOn w:val="DefaultParagraphFont"/>
    <w:link w:val="Ttulo2"/>
    <w:qFormat/>
    <w:rsid w:val="00215e7b"/>
    <w:rPr>
      <w:rFonts w:ascii="Arial" w:hAnsi="Arial" w:eastAsia="Times New Roman" w:cs="Times New Roman"/>
      <w:b/>
      <w:sz w:val="22"/>
      <w:szCs w:val="20"/>
      <w:lang w:val="es-CO"/>
    </w:rPr>
  </w:style>
  <w:style w:type="character" w:styleId="Ttulo3Car" w:customStyle="1">
    <w:name w:val="Título 3 Car"/>
    <w:basedOn w:val="DefaultParagraphFont"/>
    <w:link w:val="Ttulo3"/>
    <w:qFormat/>
    <w:rsid w:val="00215e7b"/>
    <w:rPr>
      <w:rFonts w:ascii="Arial" w:hAnsi="Arial" w:eastAsia="Times New Roman" w:cs="Times New Roman"/>
      <w:b/>
      <w:sz w:val="26"/>
      <w:szCs w:val="20"/>
      <w:lang w:val="es-CO"/>
    </w:rPr>
  </w:style>
  <w:style w:type="character" w:styleId="SubtleEmphasis">
    <w:name w:val="Subtle Emphasis"/>
    <w:basedOn w:val="DefaultParagraphFont"/>
    <w:uiPriority w:val="19"/>
    <w:qFormat/>
    <w:rsid w:val="00215e7b"/>
    <w:rPr>
      <w:i/>
      <w:iCs/>
      <w:color w:val="404040" w:themeColor="text1" w:themeTint="bf"/>
    </w:rPr>
  </w:style>
  <w:style w:type="character" w:styleId="EncabezadoCar" w:customStyle="1">
    <w:name w:val="Encabezado Car"/>
    <w:basedOn w:val="DefaultParagraphFont"/>
    <w:link w:val="Encabezado"/>
    <w:qFormat/>
    <w:rsid w:val="003f6093"/>
    <w:rPr>
      <w:rFonts w:ascii="Calibri" w:hAnsi="Calibri" w:eastAsia="Calibri" w:cs="Times New Roman"/>
      <w:sz w:val="22"/>
      <w:szCs w:val="22"/>
      <w:lang w:val="es-CO" w:eastAsia="en-US"/>
    </w:rPr>
  </w:style>
  <w:style w:type="character" w:styleId="PiedepginaCar" w:customStyle="1">
    <w:name w:val="Pie de página Car"/>
    <w:basedOn w:val="DefaultParagraphFont"/>
    <w:link w:val="Piedepgina"/>
    <w:qFormat/>
    <w:rsid w:val="003f6093"/>
    <w:rPr>
      <w:rFonts w:ascii="Calibri" w:hAnsi="Calibri" w:eastAsia="Calibri" w:cs="Times New Roman"/>
      <w:sz w:val="22"/>
      <w:szCs w:val="22"/>
      <w:lang w:val="es-CO" w:eastAsia="en-US"/>
    </w:rPr>
  </w:style>
  <w:style w:type="character" w:styleId="TextodegloboCar" w:customStyle="1">
    <w:name w:val="Texto de globo Car"/>
    <w:basedOn w:val="DefaultParagraphFont"/>
    <w:link w:val="Textodeglobo"/>
    <w:uiPriority w:val="99"/>
    <w:semiHidden/>
    <w:qFormat/>
    <w:rsid w:val="003f6093"/>
    <w:rPr>
      <w:rFonts w:ascii="Lucida Grande" w:hAnsi="Lucida Grande" w:eastAsia="Calibri" w:cs="Lucida Grande"/>
      <w:sz w:val="18"/>
      <w:szCs w:val="18"/>
      <w:lang w:val="es-CO" w:eastAsia="en-US"/>
    </w:rPr>
  </w:style>
  <w:style w:type="character" w:styleId="EnlacedeInternet">
    <w:name w:val="Enlace de Internet"/>
    <w:uiPriority w:val="99"/>
    <w:unhideWhenUsed/>
    <w:rsid w:val="00dd7b68"/>
    <w:rPr>
      <w:color w:val="0000FF"/>
      <w:u w:val="single"/>
    </w:rPr>
  </w:style>
  <w:style w:type="character" w:styleId="ListLabel1">
    <w:name w:val="ListLabel 1"/>
    <w:qFormat/>
    <w:rPr>
      <w:rFonts w:ascii="Arial" w:hAnsi="Arial" w:cs="Arial"/>
      <w:sz w:val="18"/>
      <w:szCs w:val="18"/>
    </w:rPr>
  </w:style>
  <w:style w:type="character" w:styleId="ListLabel2">
    <w:name w:val="ListLabel 2"/>
    <w:qFormat/>
    <w:rPr>
      <w:rFonts w:ascii="Arial" w:hAnsi="Arial" w:cs="Arial"/>
      <w:sz w:val="12"/>
      <w:szCs w:val="12"/>
      <w:lang w:val="en-US"/>
    </w:rPr>
  </w:style>
  <w:style w:type="paragraph" w:styleId="Ttulo">
    <w:name w:val="Título"/>
    <w:basedOn w:val="Normal"/>
    <w:next w:val="Cuerpodetexto"/>
    <w:qFormat/>
    <w:pPr>
      <w:keepNext w:val="true"/>
      <w:spacing w:before="240" w:after="120"/>
    </w:pPr>
    <w:rPr>
      <w:rFonts w:ascii="Liberation Sans" w:hAnsi="Liberation Sans" w:eastAsia="Bitstream Vera Sans" w:cs="Eczar"/>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Eczar"/>
    </w:rPr>
  </w:style>
  <w:style w:type="paragraph" w:styleId="Leyenda">
    <w:name w:val="Caption"/>
    <w:basedOn w:val="Normal"/>
    <w:qFormat/>
    <w:pPr>
      <w:suppressLineNumbers/>
      <w:spacing w:before="120" w:after="120"/>
    </w:pPr>
    <w:rPr>
      <w:rFonts w:cs="Eczar"/>
      <w:i/>
      <w:iCs/>
      <w:sz w:val="24"/>
      <w:szCs w:val="24"/>
    </w:rPr>
  </w:style>
  <w:style w:type="paragraph" w:styleId="Ndice">
    <w:name w:val="Índice"/>
    <w:basedOn w:val="Normal"/>
    <w:qFormat/>
    <w:pPr>
      <w:suppressLineNumbers/>
    </w:pPr>
    <w:rPr>
      <w:rFonts w:cs="Eczar"/>
    </w:rPr>
  </w:style>
  <w:style w:type="paragraph" w:styleId="NormalWeb">
    <w:name w:val="Normal (Web)"/>
    <w:basedOn w:val="Normal"/>
    <w:uiPriority w:val="99"/>
    <w:unhideWhenUsed/>
    <w:qFormat/>
    <w:rsid w:val="00e5396c"/>
    <w:pPr>
      <w:spacing w:beforeAutospacing="1" w:after="119"/>
      <w:jc w:val="left"/>
    </w:pPr>
    <w:rPr>
      <w:rFonts w:ascii="Times New Roman" w:hAnsi="Times New Roman" w:eastAsia="Times New Roman"/>
      <w:sz w:val="24"/>
      <w:szCs w:val="24"/>
      <w:lang w:eastAsia="es-CO"/>
    </w:rPr>
  </w:style>
  <w:style w:type="paragraph" w:styleId="Cabecera">
    <w:name w:val="Header"/>
    <w:basedOn w:val="Normal"/>
    <w:link w:val="EncabezadoCar"/>
    <w:unhideWhenUsed/>
    <w:rsid w:val="003f6093"/>
    <w:pPr>
      <w:tabs>
        <w:tab w:val="center" w:pos="4252" w:leader="none"/>
        <w:tab w:val="right" w:pos="8504" w:leader="none"/>
      </w:tabs>
    </w:pPr>
    <w:rPr/>
  </w:style>
  <w:style w:type="paragraph" w:styleId="Piedepgina">
    <w:name w:val="Footer"/>
    <w:basedOn w:val="Normal"/>
    <w:link w:val="PiedepginaCar"/>
    <w:unhideWhenUsed/>
    <w:rsid w:val="003f6093"/>
    <w:pPr>
      <w:tabs>
        <w:tab w:val="center" w:pos="4252" w:leader="none"/>
        <w:tab w:val="right" w:pos="8504" w:leader="none"/>
      </w:tabs>
    </w:pPr>
    <w:rPr/>
  </w:style>
  <w:style w:type="paragraph" w:styleId="BalloonText">
    <w:name w:val="Balloon Text"/>
    <w:basedOn w:val="Normal"/>
    <w:link w:val="TextodegloboCar"/>
    <w:uiPriority w:val="99"/>
    <w:semiHidden/>
    <w:unhideWhenUsed/>
    <w:qFormat/>
    <w:rsid w:val="003f6093"/>
    <w:pPr/>
    <w:rPr>
      <w:rFonts w:ascii="Lucida Grande" w:hAnsi="Lucida Grande" w:cs="Lucida Grande"/>
      <w:sz w:val="18"/>
      <w:szCs w:val="18"/>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2b69a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tramites.yopalenlinea.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yopal-casanare.gov.co/" TargetMode="External"/><Relationship Id="rId3" Type="http://schemas.openxmlformats.org/officeDocument/2006/relationships/hyperlink" Target="mailto:contactenos@yopal-casanare.gov.co" TargetMode="External"/><Relationship Id="rId4" Type="http://schemas.openxmlformats.org/officeDocument/2006/relationships/hyperlink" Target="http://www.yopal-casanare.gov.co/" TargetMode="External"/><Relationship Id="rId5" Type="http://schemas.openxmlformats.org/officeDocument/2006/relationships/hyperlink" Target="mailto:contactenos@yop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Application>LibreOffice/6.0.4.2$Linux_X86_64 LibreOffice_project/00m0$Build-2</Application>
  <Pages>3</Pages>
  <Words>1090</Words>
  <Characters>6392</Characters>
  <CharactersWithSpaces>7419</CharactersWithSpaces>
  <Paragraphs>94</Paragraphs>
  <Company>Sisoft Soluciones Informaticas S.A.S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2018-04-05T16:08:00Z</dcterms:created>
  <dc:creator>Sisoft Soluciones</dc:creator>
  <dc:description/>
  <dc:language>es-CO</dc:language>
  <cp:lastModifiedBy/>
  <dcterms:modified xsi:type="dcterms:W3CDTF">2018-06-01T11:00:59Z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Sisoft Soluciones Informaticas S.A.S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