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MUNICIPIO DE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$52.766.096,00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$363.745,00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$843.636,00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$53.973.477,00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SALARIOS, APORTES PATRONALES Y PARAFISCALES DE LOS EMPLEADOS DE LA ALCALDÍA MUNICIPIO DE HATO COROZAL VIGENCIA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