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2-30-ISEC/2.3.2.02.02.009.410305200.2021851250007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DESARROLLO DE UNA OLLA COMUNITARIA EN EL RESGUARDO INDÍGENA CHAPARRAL BARRO NEGRO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