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2021101901009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1.526.000,00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Veintiseís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DE 057-2  A 1593-29 RETEFUENTE (PAGO RETEFUENTE SEPTIEMBRE)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1.437.000,00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