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2020-06-11 10:20:00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$1.803.277.862,69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$1.798.973.862,69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$30.913.671,00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$44.107.511,00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$8.889.840,00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2019051400376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 rendimientos financieros trimestre 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$5.683.679,00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2019-07-16 - CE  2019071800549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2019071500623  / Pago Acta Parcial No 02 Cto No 110.10.01.054 del 13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2019081500734  / Pago Acta Parcial No 03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2019-09-16 - CE  2019091600742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04 Cto No 110.10.01.054 de 13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2019-10-18 - CE  2019101800846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05 Cto No 110.10.01.054 del 13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2019-11-15 - CE  2019111800887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GIRON HOLDER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2019-11-21 - CE  2019112100906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2019112001136  / Pago Estampillas Municipales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ago acta parcial No 02 del contrato No 110.10.01.144 del 17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EJECUCIÓN No. 07 DEL CONTRATO DE PRESTACIÓN DE SERVICIO PROFESIONALES 110-10-01-054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2019122801175  / PAGO ACTA PARCIAL N°01 DEL CONTRATO DE PRESTACIÓN DE SERVICIOS   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2019-12-28 - CE  2019122801006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2019122801176  / PAGO ACTA PARCIAL N° 02 DEL CONTRATO DE PRESTACIÓN DE SERVICIOS N° 110.10.01.0126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DEL CONTRATO DE PRESTACIÓN DE SERVICIOS N 110.10.01.0126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$2.339.332,00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110.10.01.156 de 06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110.10.01.144 de 17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110.10.01.054 de 13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$44.107.511,00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2019051400375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$1.985.521,00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2019051400377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$1.792.521,00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NC  2019051500379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900517804-1 SGR-RENDIMIENTOS  FINANCIEROS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$1.924.640,00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NC  2019061400550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$1.990.941,00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2019-06-28 - NC  2019071500628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$1.927.879,00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NC  2019081400872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$1.992.132,00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2019-08-31 - NC  2019091200909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$1.990.457,00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NC  2019100700934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$1.925.430,00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2019-10-31 - NC  2019111401118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$1.988.655,00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2019-11-22 - NC  2019123101293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2019-11-29 - NC  2019121201181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noviembre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$1.923.184,00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NC  2019123101322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$1.987.257,00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2020-01-31 - NC  2020022000093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2020.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$1.978.910,00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2020-02-29 - NC  2020030300312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$1.840.532,00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NC  2020041700446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$1.969.546,00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2020061000731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$1.908.066,00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$30.913.671,00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