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2022092100698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23790526-4 HERRERA  GARCIA MARIA ROSA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23790526-4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 8-13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2022092100698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23790526-4 HERRERA  GARCIA MARIA ROSA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23790526-4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 8-13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