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PUBLICOS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820.700,00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ACUEDUCTO, ALCANTARILLADO Y ASEO DE LAS INSTITUCIONES EDUCATIVAS URBANAS DEL MUNICIPIO DE HATO COROZAL CORRESPONDIENTE AL MES DE NOVIEMBRE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820.700,00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820.700,00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820.700,00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820.700,00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