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JURÍDICO EN LAS DIFERENTES MODALIDADES DE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