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3-6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600014  / PAGO ESTAMPILLA PRO- ADULTO MAYOR Y PROCULTURA C.P.S. 800.09.01.01.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3-6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600014  / PAGO ESTAMPILLA PRO- ADULTO MAYOR Y PROCULTURA C.P.S. 800.09.01.01.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