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NTREGA DE CORRESPONDENCIA QUE SE GENERE EN LAS DIFERENTES DEPENDENCIAS LA ALCALDIA MUNICIPAL DE HATO COROZAL 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