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$3.592.250,00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100.04.093 DE ABRIL 08 DE 2021 - PAGO SERVICIO DE INTERNET DE LA ADMINISTRACIÓN MUNICIPAL CORRESPONDIENTE AL MES DE SEPTIEMBRE 2020 Y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100.04.093 DE ABRIL 08 DE 2021 - PAGO SERVICIO DE INTERNET DE LA ADMINISTRACIÓN MUNICIPAL CORRESPONDIENTE AL MES DE SEPTIEMBRE 2020 Y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