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FECHA: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FF0000"/>
          <w:kern w:val="0"/>
          <w:sz w:val="20"/>
          <w:szCs w:val="20"/>
          <w:shd w:fill="81D41A" w:val="clear"/>
          <w:lang w:val="es-CO" w:bidi="ar-SA"/>
        </w:rPr>
        <w:t>123457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FECHA: </w:t>
      </w:r>
      <w:r>
        <w:rPr>
          <w:rFonts w:cs="Arial" w:ascii="Arial" w:hAnsi="Arial"/>
          <w:b/>
          <w:sz w:val="20"/>
          <w:szCs w:val="20"/>
          <w:shd w:fill="81D41A" w:val="clear"/>
        </w:rPr>
        <w:t>26 de Junio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123457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81D41A" w:val="clear"/>
                <w:lang w:val="es-ES" w:bidi="ar-SA"/>
              </w:rPr>
              <w:t>JUAN CARLOS JIMENEZ PATARROYO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1122139071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CALLE A CON CRA B, YOPAL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highlight w:val="none"/>
                <w:shd w:fill="auto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shd w:fill="auto" w:val="clear"/>
                <w:lang w:val="es-CO" w:bidi="ar-SA"/>
              </w:rPr>
              <w:t>3207886860,3207886860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lang w:val="es-CO" w:bidi="ar-SA"/>
              </w:rPr>
            </w:pPr>
            <w:r>
              <w:rPr>
                <w:rFonts w:eastAsia="Calibri"/>
                <w:color w:val="FF0000"/>
                <w:kern w:val="0"/>
                <w:sz w:val="20"/>
                <w:lang w:val="es-CO" w:bidi="ar-SA"/>
              </w:rPr>
              <w:t>alg@gmail.com,alg@gmail.com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JUAN CARLOS JIMENEZ PATARROYO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1122139071</w:t>
      </w:r>
      <w:r>
        <w:rPr>
          <w:rFonts w:cs="Arial" w:ascii="Arial" w:hAnsi="Arial"/>
          <w:sz w:val="20"/>
          <w:szCs w:val="20"/>
        </w:rPr>
        <w:t xml:space="preserve">, obtuvo ingresos por actividades gravadas con el impuesto de industria y comercio en el Municipio de Aguazul, durante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70"/>
        <w:gridCol w:w="2355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COOPERATIVA MULTIACTIVA DE TRANSPORTES Y SERVICIOS INTEGRADOS DE CASANARE LIMITADA COOTRASIC LTDA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7.415.000,00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KRONOS ENERGY S.A.S ESP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7.415.000,00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TOTAL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7.415.000,00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JUAN CARLOS JIMENEZ PATARROYO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1122139071</w:t>
      </w:r>
      <w:r>
        <w:rPr>
          <w:rFonts w:cs="Arial" w:ascii="Arial" w:hAnsi="Arial"/>
          <w:sz w:val="20"/>
          <w:szCs w:val="20"/>
        </w:rPr>
        <w:t xml:space="preserve">, omitió la presentación en el Municipio de Aguazul de la declaración </w:t>
      </w:r>
      <w:r>
        <w:rPr>
          <w:rFonts w:cs="Arial" w:ascii="Arial" w:hAnsi="Arial"/>
          <w:sz w:val="20"/>
          <w:szCs w:val="20"/>
          <w:shd w:fill="auto" w:val="clear"/>
        </w:rPr>
        <w:t>del Impuesto de Industria y Comercio</w:t>
      </w:r>
      <w:r>
        <w:rPr>
          <w:rFonts w:cs="Arial" w:ascii="Arial" w:hAnsi="Arial"/>
          <w:sz w:val="20"/>
          <w:szCs w:val="20"/>
        </w:rPr>
        <w:t xml:space="preserve"> por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PRIMERO</w:t>
      </w:r>
      <w:r>
        <w:rPr>
          <w:rFonts w:cs="Arial" w:ascii="Arial" w:hAnsi="Arial"/>
          <w:sz w:val="20"/>
          <w:szCs w:val="20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81D41A" w:val="clear"/>
          <w:lang w:val="es-CO" w:bidi="ar-SA"/>
        </w:rPr>
        <w:t>123457</w:t>
      </w:r>
      <w:r>
        <w:rPr>
          <w:rFonts w:cs="Arial" w:ascii="Arial" w:hAnsi="Arial"/>
          <w:sz w:val="20"/>
          <w:szCs w:val="20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JUAN CARLOS JIMENEZ PATARROYO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1122139071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por la no presentación de la declaración del </w:t>
      </w:r>
      <w:r>
        <w:rPr>
          <w:rFonts w:cs="Arial" w:ascii="Arial" w:hAnsi="Arial"/>
          <w:sz w:val="20"/>
          <w:szCs w:val="20"/>
          <w:shd w:fill="auto" w:val="clear"/>
        </w:rPr>
        <w:t>impuesto de industria y comercio</w:t>
      </w:r>
      <w:r>
        <w:rPr>
          <w:rFonts w:cs="Arial" w:ascii="Arial" w:hAnsi="Arial"/>
          <w:sz w:val="20"/>
          <w:szCs w:val="20"/>
        </w:rPr>
        <w:t xml:space="preserve"> del año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 xml:space="preserve">: Alléguese al expediente, copia de los documentos que permitan soportar la realización de actividades gravadas con el impuesto de industria y comercio en el Municipio de Aguazul, por parte del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JUAN CARLOS JIMENEZ PATARROYO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1122139071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2024-05-28T17:00:17Z</dcterms:modified>
  <cp:revision>21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